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7614D" w:rsidRDefault="00004867">
      <w:pPr>
        <w:widowControl/>
        <w:spacing w:before="140" w:after="140"/>
        <w:jc w:val="center"/>
        <w:rPr>
          <w:rFonts w:ascii="Arial" w:eastAsia="Arial" w:hAnsi="Arial" w:cs="Arial"/>
          <w:highlight w:val="white"/>
          <w:u w:val="single"/>
        </w:rPr>
      </w:pPr>
      <w:bookmarkStart w:id="0" w:name="_GoBack"/>
      <w:bookmarkEnd w:id="0"/>
      <w:r>
        <w:rPr>
          <w:rFonts w:ascii="Arial" w:eastAsia="Arial" w:hAnsi="Arial" w:cs="Arial"/>
          <w:highlight w:val="white"/>
          <w:u w:val="single"/>
        </w:rPr>
        <w:t xml:space="preserve">42.500 PERSONAS PIDEN AL PARTIDO POPULAR QUE </w:t>
      </w:r>
    </w:p>
    <w:p w:rsidR="00F7614D" w:rsidRDefault="00004867">
      <w:pPr>
        <w:widowControl/>
        <w:spacing w:before="140" w:after="140"/>
        <w:jc w:val="center"/>
        <w:rPr>
          <w:rFonts w:ascii="Arial" w:eastAsia="Arial" w:hAnsi="Arial" w:cs="Arial"/>
          <w:highlight w:val="white"/>
          <w:u w:val="single"/>
        </w:rPr>
      </w:pPr>
      <w:r>
        <w:rPr>
          <w:rFonts w:ascii="Arial" w:eastAsia="Arial" w:hAnsi="Arial" w:cs="Arial"/>
          <w:highlight w:val="white"/>
          <w:u w:val="single"/>
        </w:rPr>
        <w:t xml:space="preserve">RECHACE EL TEXTO </w:t>
      </w:r>
    </w:p>
    <w:p w:rsidR="00F7614D" w:rsidRDefault="00004867">
      <w:pPr>
        <w:widowControl/>
        <w:spacing w:before="140" w:after="140"/>
        <w:jc w:val="center"/>
        <w:rPr>
          <w:rFonts w:ascii="Arial" w:eastAsia="Arial" w:hAnsi="Arial" w:cs="Arial"/>
          <w:b/>
          <w:sz w:val="28"/>
          <w:szCs w:val="28"/>
          <w:highlight w:val="white"/>
        </w:rPr>
      </w:pPr>
      <w:r>
        <w:rPr>
          <w:rFonts w:ascii="Arial" w:eastAsia="Arial" w:hAnsi="Arial" w:cs="Arial"/>
          <w:b/>
          <w:sz w:val="28"/>
          <w:szCs w:val="28"/>
          <w:highlight w:val="white"/>
        </w:rPr>
        <w:t xml:space="preserve">Rebelión ciudadana contra la ‘ley mordaza LGTBI’ </w:t>
      </w:r>
    </w:p>
    <w:p w:rsidR="00F7614D" w:rsidRDefault="00004867">
      <w:pPr>
        <w:widowControl/>
        <w:spacing w:before="140" w:after="140"/>
        <w:jc w:val="center"/>
        <w:rPr>
          <w:rFonts w:ascii="Arial" w:eastAsia="Arial" w:hAnsi="Arial" w:cs="Arial"/>
          <w:b/>
          <w:sz w:val="28"/>
          <w:szCs w:val="28"/>
          <w:highlight w:val="white"/>
        </w:rPr>
      </w:pPr>
      <w:proofErr w:type="gramStart"/>
      <w:r>
        <w:rPr>
          <w:rFonts w:ascii="Arial" w:eastAsia="Arial" w:hAnsi="Arial" w:cs="Arial"/>
          <w:b/>
          <w:sz w:val="28"/>
          <w:szCs w:val="28"/>
          <w:highlight w:val="white"/>
        </w:rPr>
        <w:t>presentada</w:t>
      </w:r>
      <w:proofErr w:type="gramEnd"/>
      <w:r>
        <w:rPr>
          <w:rFonts w:ascii="Arial" w:eastAsia="Arial" w:hAnsi="Arial" w:cs="Arial"/>
          <w:b/>
          <w:sz w:val="28"/>
          <w:szCs w:val="28"/>
          <w:highlight w:val="white"/>
        </w:rPr>
        <w:t xml:space="preserve"> por Podemos </w:t>
      </w:r>
    </w:p>
    <w:p w:rsidR="00F7614D" w:rsidRDefault="00F7614D">
      <w:pPr>
        <w:widowControl/>
        <w:spacing w:line="276" w:lineRule="auto"/>
        <w:rPr>
          <w:rFonts w:ascii="Arial" w:eastAsia="Arial" w:hAnsi="Arial" w:cs="Arial"/>
          <w:sz w:val="22"/>
          <w:szCs w:val="22"/>
        </w:rPr>
      </w:pPr>
    </w:p>
    <w:p w:rsidR="00F7614D" w:rsidRDefault="00004867">
      <w:pPr>
        <w:widowControl/>
        <w:numPr>
          <w:ilvl w:val="0"/>
          <w:numId w:val="2"/>
        </w:numPr>
        <w:spacing w:line="276" w:lineRule="auto"/>
        <w:ind w:hanging="360"/>
        <w:contextualSpacing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  <w:highlight w:val="white"/>
        </w:rPr>
        <w:t>De ser aprobada la proposición, los menores podrán decidir, al margen de los padres, acceder a la reasignación sexual quirúrgica así como a bloqueadores y tratamientos hormonales. El texto prevé multas de 45.000 euros para los disidentes y el secuestro y d</w:t>
      </w:r>
      <w:r>
        <w:rPr>
          <w:rFonts w:ascii="Arial" w:eastAsia="Arial" w:hAnsi="Arial" w:cs="Arial"/>
          <w:i/>
          <w:highlight w:val="white"/>
        </w:rPr>
        <w:t>estrucción de libros.</w:t>
      </w:r>
    </w:p>
    <w:p w:rsidR="00F7614D" w:rsidRDefault="00F7614D">
      <w:pPr>
        <w:widowControl/>
        <w:spacing w:line="276" w:lineRule="auto"/>
        <w:rPr>
          <w:rFonts w:ascii="Arial" w:eastAsia="Arial" w:hAnsi="Arial" w:cs="Arial"/>
          <w:i/>
          <w:highlight w:val="white"/>
        </w:rPr>
      </w:pPr>
    </w:p>
    <w:p w:rsidR="00F7614D" w:rsidRDefault="00004867">
      <w:pPr>
        <w:widowControl/>
        <w:numPr>
          <w:ilvl w:val="0"/>
          <w:numId w:val="2"/>
        </w:numPr>
        <w:spacing w:line="276" w:lineRule="auto"/>
        <w:ind w:hanging="360"/>
        <w:contextualSpacing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  <w:highlight w:val="white"/>
        </w:rPr>
        <w:t xml:space="preserve">Ignacio </w:t>
      </w:r>
      <w:proofErr w:type="spellStart"/>
      <w:r>
        <w:rPr>
          <w:rFonts w:ascii="Arial" w:eastAsia="Arial" w:hAnsi="Arial" w:cs="Arial"/>
          <w:i/>
          <w:highlight w:val="white"/>
        </w:rPr>
        <w:t>Arsuaga</w:t>
      </w:r>
      <w:proofErr w:type="spellEnd"/>
      <w:r>
        <w:rPr>
          <w:rFonts w:ascii="Arial" w:eastAsia="Arial" w:hAnsi="Arial" w:cs="Arial"/>
          <w:i/>
          <w:highlight w:val="white"/>
        </w:rPr>
        <w:t>: “Los ciudadanos se movilizan ante el totalitarismo de la ideología del género que atenta directamente contra los menores y sus padres pero también contra colegios, profesionales y empresarios”.</w:t>
      </w:r>
    </w:p>
    <w:p w:rsidR="00F7614D" w:rsidRDefault="00F7614D">
      <w:pPr>
        <w:widowControl/>
        <w:spacing w:line="276" w:lineRule="auto"/>
        <w:rPr>
          <w:rFonts w:ascii="Arial" w:eastAsia="Arial" w:hAnsi="Arial" w:cs="Arial"/>
        </w:rPr>
      </w:pPr>
    </w:p>
    <w:p w:rsidR="00F7614D" w:rsidRDefault="00004867">
      <w:pPr>
        <w:widowControl/>
        <w:spacing w:line="276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</w:rPr>
        <w:t>MADRID, 28 DE JUNIO D</w:t>
      </w:r>
      <w:r>
        <w:rPr>
          <w:rFonts w:ascii="Arial" w:eastAsia="Arial" w:hAnsi="Arial" w:cs="Arial"/>
        </w:rPr>
        <w:t xml:space="preserve">E 2017.- </w:t>
      </w:r>
      <w:r>
        <w:rPr>
          <w:rFonts w:ascii="Arial" w:eastAsia="Arial" w:hAnsi="Arial" w:cs="Arial"/>
          <w:b/>
          <w:highlight w:val="white"/>
        </w:rPr>
        <w:t xml:space="preserve">La ‘ley mordaza LGTBI’ presentada por Podemos ha provocado una auténtica rebelión ciudadana: </w:t>
      </w:r>
      <w:r>
        <w:rPr>
          <w:rFonts w:ascii="Arial" w:eastAsia="Arial" w:hAnsi="Arial" w:cs="Arial"/>
          <w:highlight w:val="white"/>
        </w:rPr>
        <w:t>ya son 42.500 las personas que han pedido al Partido Popular que rechace el texto cuando sea sometido a votación en el Congreso de Diputados.</w:t>
      </w:r>
    </w:p>
    <w:p w:rsidR="00F7614D" w:rsidRDefault="00F7614D">
      <w:pPr>
        <w:widowControl/>
        <w:spacing w:line="276" w:lineRule="auto"/>
        <w:rPr>
          <w:rFonts w:ascii="Arial" w:eastAsia="Arial" w:hAnsi="Arial" w:cs="Arial"/>
          <w:b/>
          <w:highlight w:val="white"/>
        </w:rPr>
      </w:pPr>
    </w:p>
    <w:p w:rsidR="00F7614D" w:rsidRDefault="00004867">
      <w:pPr>
        <w:widowControl/>
        <w:spacing w:line="276" w:lineRule="auto"/>
        <w:rPr>
          <w:rFonts w:ascii="Arial" w:eastAsia="Arial" w:hAnsi="Arial" w:cs="Arial"/>
          <w:b/>
          <w:color w:val="0000FF"/>
          <w:highlight w:val="white"/>
        </w:rPr>
      </w:pPr>
      <w:r>
        <w:rPr>
          <w:rFonts w:ascii="Arial" w:eastAsia="Arial" w:hAnsi="Arial" w:cs="Arial"/>
          <w:b/>
          <w:highlight w:val="white"/>
        </w:rPr>
        <w:t xml:space="preserve">La petición se ha realizado a través de la asociación HazteOir.org y se puede leer </w:t>
      </w:r>
      <w:hyperlink r:id="rId8">
        <w:r>
          <w:rPr>
            <w:rFonts w:ascii="Arial" w:eastAsia="Arial" w:hAnsi="Arial" w:cs="Arial"/>
            <w:b/>
            <w:color w:val="0000FF"/>
            <w:highlight w:val="white"/>
            <w:u w:val="single"/>
          </w:rPr>
          <w:t>aquí.</w:t>
        </w:r>
      </w:hyperlink>
    </w:p>
    <w:p w:rsidR="00F7614D" w:rsidRDefault="00F7614D">
      <w:pPr>
        <w:widowControl/>
        <w:spacing w:line="276" w:lineRule="auto"/>
        <w:rPr>
          <w:rFonts w:ascii="Arial" w:eastAsia="Arial" w:hAnsi="Arial" w:cs="Arial"/>
          <w:b/>
          <w:highlight w:val="white"/>
        </w:rPr>
      </w:pPr>
    </w:p>
    <w:p w:rsidR="00F7614D" w:rsidRDefault="00004867">
      <w:pPr>
        <w:widowControl/>
        <w:spacing w:line="276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De ser aprobada la proposición de ley, los menores podrán decidir</w:t>
      </w:r>
      <w:r>
        <w:rPr>
          <w:rFonts w:ascii="Arial" w:eastAsia="Arial" w:hAnsi="Arial" w:cs="Arial"/>
          <w:highlight w:val="white"/>
        </w:rPr>
        <w:t xml:space="preserve">, al margen de los padres, acceder a la reasignación sexual quirúrgica así como a bloqueadores y tratamientos hormonales. El texto también prevé multas de 45.000 euros para los disidentes y el secuestro y destrucción de libros. </w:t>
      </w:r>
    </w:p>
    <w:p w:rsidR="00F7614D" w:rsidRDefault="00F7614D">
      <w:pPr>
        <w:widowControl/>
        <w:spacing w:line="276" w:lineRule="auto"/>
        <w:rPr>
          <w:rFonts w:ascii="Arial" w:eastAsia="Arial" w:hAnsi="Arial" w:cs="Arial"/>
          <w:highlight w:val="white"/>
        </w:rPr>
      </w:pPr>
    </w:p>
    <w:p w:rsidR="00F7614D" w:rsidRDefault="00004867">
      <w:pPr>
        <w:widowControl/>
        <w:spacing w:line="276" w:lineRule="auto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El presidente de HazteOir.</w:t>
      </w:r>
      <w:r>
        <w:rPr>
          <w:rFonts w:ascii="Arial" w:eastAsia="Arial" w:hAnsi="Arial" w:cs="Arial"/>
          <w:b/>
          <w:highlight w:val="white"/>
        </w:rPr>
        <w:t xml:space="preserve">org, Ignacio </w:t>
      </w:r>
      <w:proofErr w:type="spellStart"/>
      <w:r>
        <w:rPr>
          <w:rFonts w:ascii="Arial" w:eastAsia="Arial" w:hAnsi="Arial" w:cs="Arial"/>
          <w:b/>
          <w:highlight w:val="white"/>
        </w:rPr>
        <w:t>Arsuaga</w:t>
      </w:r>
      <w:proofErr w:type="spellEnd"/>
      <w:r>
        <w:rPr>
          <w:rFonts w:ascii="Arial" w:eastAsia="Arial" w:hAnsi="Arial" w:cs="Arial"/>
          <w:b/>
          <w:highlight w:val="white"/>
        </w:rPr>
        <w:t xml:space="preserve">, cree que “los ciudadanos se movilizan ante el totalitarismo de la ideología del género </w:t>
      </w:r>
      <w:r>
        <w:rPr>
          <w:rFonts w:ascii="Arial" w:eastAsia="Arial" w:hAnsi="Arial" w:cs="Arial"/>
          <w:highlight w:val="white"/>
        </w:rPr>
        <w:t>que atenta directamente contra los menores y sus padres pero también contra colegios, profesionales y empresarios”.</w:t>
      </w:r>
    </w:p>
    <w:p w:rsidR="00F7614D" w:rsidRDefault="00F7614D">
      <w:pPr>
        <w:widowControl/>
        <w:spacing w:line="276" w:lineRule="auto"/>
        <w:rPr>
          <w:rFonts w:ascii="Arial" w:eastAsia="Arial" w:hAnsi="Arial" w:cs="Arial"/>
          <w:sz w:val="22"/>
          <w:szCs w:val="22"/>
        </w:rPr>
      </w:pPr>
    </w:p>
    <w:p w:rsidR="00F7614D" w:rsidRDefault="00F7614D">
      <w:pPr>
        <w:widowControl/>
        <w:spacing w:line="276" w:lineRule="auto"/>
        <w:rPr>
          <w:rFonts w:ascii="Arial" w:eastAsia="Arial" w:hAnsi="Arial" w:cs="Arial"/>
          <w:sz w:val="22"/>
          <w:szCs w:val="22"/>
        </w:rPr>
      </w:pPr>
    </w:p>
    <w:p w:rsidR="00F7614D" w:rsidRDefault="00F7614D">
      <w:pPr>
        <w:widowControl/>
        <w:spacing w:line="276" w:lineRule="auto"/>
        <w:rPr>
          <w:rFonts w:ascii="Arial" w:eastAsia="Arial" w:hAnsi="Arial" w:cs="Arial"/>
        </w:rPr>
      </w:pPr>
    </w:p>
    <w:p w:rsidR="00F7614D" w:rsidRDefault="00F7614D">
      <w:pPr>
        <w:widowControl/>
        <w:spacing w:line="276" w:lineRule="auto"/>
        <w:rPr>
          <w:rFonts w:ascii="Arial" w:eastAsia="Arial" w:hAnsi="Arial" w:cs="Arial"/>
        </w:rPr>
      </w:pPr>
    </w:p>
    <w:p w:rsidR="00F7614D" w:rsidRDefault="00004867">
      <w:pPr>
        <w:widowControl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“El texto de la Proposición</w:t>
      </w:r>
      <w:r>
        <w:rPr>
          <w:rFonts w:ascii="Arial" w:eastAsia="Arial" w:hAnsi="Arial" w:cs="Arial"/>
        </w:rPr>
        <w:t xml:space="preserve"> de Ley ha sido redactado por la Federación Estatal de lesbianas, </w:t>
      </w:r>
      <w:proofErr w:type="spellStart"/>
      <w:r>
        <w:rPr>
          <w:rFonts w:ascii="Arial" w:eastAsia="Arial" w:hAnsi="Arial" w:cs="Arial"/>
        </w:rPr>
        <w:t>gays</w:t>
      </w:r>
      <w:proofErr w:type="spellEnd"/>
      <w:r>
        <w:rPr>
          <w:rFonts w:ascii="Arial" w:eastAsia="Arial" w:hAnsi="Arial" w:cs="Arial"/>
        </w:rPr>
        <w:t xml:space="preserve">, transexuales y bisexuales (FELGTB), entidad que está </w:t>
      </w:r>
      <w:r>
        <w:rPr>
          <w:rFonts w:ascii="Arial" w:eastAsia="Arial" w:hAnsi="Arial" w:cs="Arial"/>
          <w:b/>
        </w:rPr>
        <w:t xml:space="preserve">haciendo chantaje directo al Partido Popular: </w:t>
      </w:r>
      <w:r>
        <w:rPr>
          <w:rFonts w:ascii="Arial" w:eastAsia="Arial" w:hAnsi="Arial" w:cs="Arial"/>
        </w:rPr>
        <w:t>sólo si este partido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vota a favor de la ‘ley mordaza LGTBI’ será invitado a la marcha</w:t>
      </w:r>
      <w:r>
        <w:rPr>
          <w:rFonts w:ascii="Arial" w:eastAsia="Arial" w:hAnsi="Arial" w:cs="Arial"/>
        </w:rPr>
        <w:t xml:space="preserve"> del orgullo gay”, ha explicado </w:t>
      </w:r>
      <w:proofErr w:type="spellStart"/>
      <w:r>
        <w:rPr>
          <w:rFonts w:ascii="Arial" w:eastAsia="Arial" w:hAnsi="Arial" w:cs="Arial"/>
        </w:rPr>
        <w:t>Arsuaga</w:t>
      </w:r>
      <w:proofErr w:type="spellEnd"/>
      <w:r>
        <w:rPr>
          <w:rFonts w:ascii="Arial" w:eastAsia="Arial" w:hAnsi="Arial" w:cs="Arial"/>
        </w:rPr>
        <w:t xml:space="preserve">. </w:t>
      </w:r>
    </w:p>
    <w:p w:rsidR="00F7614D" w:rsidRDefault="00F7614D">
      <w:pPr>
        <w:widowControl/>
        <w:spacing w:line="276" w:lineRule="auto"/>
        <w:rPr>
          <w:rFonts w:ascii="Arial" w:eastAsia="Arial" w:hAnsi="Arial" w:cs="Arial"/>
        </w:rPr>
      </w:pPr>
    </w:p>
    <w:p w:rsidR="00F7614D" w:rsidRDefault="00004867">
      <w:pPr>
        <w:widowControl/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Vulnera derechos y recorta libertades </w:t>
      </w:r>
    </w:p>
    <w:p w:rsidR="00F7614D" w:rsidRDefault="00F7614D">
      <w:pPr>
        <w:widowControl/>
        <w:spacing w:line="276" w:lineRule="auto"/>
        <w:rPr>
          <w:rFonts w:ascii="Arial" w:eastAsia="Arial" w:hAnsi="Arial" w:cs="Arial"/>
          <w:b/>
        </w:rPr>
      </w:pPr>
    </w:p>
    <w:p w:rsidR="00F7614D" w:rsidRDefault="00004867">
      <w:pPr>
        <w:widowControl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la práctica, la propuesta de Podemos, de ser aprobada, implicaría que los niños de Primaria tendrán que estudiar y ser examinados de ‘diversidad sexual’ y los medios de c</w:t>
      </w:r>
      <w:r>
        <w:rPr>
          <w:rFonts w:ascii="Arial" w:eastAsia="Arial" w:hAnsi="Arial" w:cs="Arial"/>
        </w:rPr>
        <w:t>omunicación estarán obligados a incluir en su programación, para todas las franjas de edad, “la diversidad por orientación sexual, identidad y expresión de género”.</w:t>
      </w:r>
    </w:p>
    <w:p w:rsidR="00F7614D" w:rsidRDefault="00F7614D">
      <w:pPr>
        <w:widowControl/>
        <w:spacing w:line="276" w:lineRule="auto"/>
        <w:rPr>
          <w:rFonts w:ascii="Arial" w:eastAsia="Arial" w:hAnsi="Arial" w:cs="Arial"/>
        </w:rPr>
      </w:pPr>
    </w:p>
    <w:p w:rsidR="00F7614D" w:rsidRDefault="00004867">
      <w:pPr>
        <w:widowControl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Además, la ‘ley mordaza LGTBI’ prohíbe expresamente que las personas puedan recibir asesoramiento para revertir su orientación sexual o su identidad de género y crea un nuevo organismo, la Agencia Estatal contra la discriminación por orientación sexual, id</w:t>
      </w:r>
      <w:r>
        <w:rPr>
          <w:rFonts w:ascii="Arial" w:eastAsia="Arial" w:hAnsi="Arial" w:cs="Arial"/>
        </w:rPr>
        <w:t xml:space="preserve">entidad de género, expresión de género y características sexuales, encargada de dictaminar quién incita a la discriminación y debe ser castigado por ello con multas, suspensión de actividad (en el caso de los profesionales) y cierre de locales. </w:t>
      </w:r>
    </w:p>
    <w:p w:rsidR="00F7614D" w:rsidRDefault="00F7614D">
      <w:pPr>
        <w:widowControl/>
        <w:spacing w:line="276" w:lineRule="auto"/>
        <w:rPr>
          <w:rFonts w:ascii="Arial" w:eastAsia="Arial" w:hAnsi="Arial" w:cs="Arial"/>
        </w:rPr>
      </w:pPr>
    </w:p>
    <w:p w:rsidR="00F7614D" w:rsidRDefault="00004867">
      <w:pPr>
        <w:widowControl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Propos</w:t>
      </w:r>
      <w:r>
        <w:rPr>
          <w:rFonts w:ascii="Arial" w:eastAsia="Arial" w:hAnsi="Arial" w:cs="Arial"/>
        </w:rPr>
        <w:t xml:space="preserve">ición de Ley contra la discriminación por orientación sexual, identidad o expresión de género y características sexuales, y de igualdad social de lesbianas, gais, bisexuales, transexuales, </w:t>
      </w:r>
      <w:proofErr w:type="spellStart"/>
      <w:r>
        <w:rPr>
          <w:rFonts w:ascii="Arial" w:eastAsia="Arial" w:hAnsi="Arial" w:cs="Arial"/>
        </w:rPr>
        <w:t>transgénero</w:t>
      </w:r>
      <w:proofErr w:type="spellEnd"/>
      <w:r>
        <w:rPr>
          <w:rFonts w:ascii="Arial" w:eastAsia="Arial" w:hAnsi="Arial" w:cs="Arial"/>
        </w:rPr>
        <w:t xml:space="preserve"> e intersexuales iba a ser votada este miércoles en el C</w:t>
      </w:r>
      <w:r>
        <w:rPr>
          <w:rFonts w:ascii="Arial" w:eastAsia="Arial" w:hAnsi="Arial" w:cs="Arial"/>
        </w:rPr>
        <w:t>ongreso de Diputados pero un error burocrático de Podemos ha obligado a aplazar el trámite.</w:t>
      </w:r>
    </w:p>
    <w:p w:rsidR="00F7614D" w:rsidRDefault="00F7614D">
      <w:pPr>
        <w:widowControl/>
        <w:spacing w:line="276" w:lineRule="auto"/>
        <w:rPr>
          <w:rFonts w:ascii="Arial" w:eastAsia="Arial" w:hAnsi="Arial" w:cs="Arial"/>
        </w:rPr>
      </w:pPr>
    </w:p>
    <w:p w:rsidR="00F7614D" w:rsidRDefault="00004867">
      <w:pPr>
        <w:widowControl/>
        <w:shd w:val="clear" w:color="auto" w:fill="FFFFFF"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“Si se aprueba el texto”, concluye </w:t>
      </w:r>
      <w:proofErr w:type="spellStart"/>
      <w:r>
        <w:rPr>
          <w:rFonts w:ascii="Arial" w:eastAsia="Arial" w:hAnsi="Arial" w:cs="Arial"/>
        </w:rPr>
        <w:t>Arsuaga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“podrán despedir a los profesores que se opongan al adoctrinamiento de género en las aulas. Podrán multar a los médicos</w:t>
      </w:r>
      <w:r>
        <w:rPr>
          <w:rFonts w:ascii="Arial" w:eastAsia="Arial" w:hAnsi="Arial" w:cs="Arial"/>
          <w:b/>
        </w:rPr>
        <w:t xml:space="preserve"> y personal sanitario, podrán sancionar a jueces, o cerrar medios de </w:t>
      </w:r>
      <w:proofErr w:type="spellStart"/>
      <w:r>
        <w:rPr>
          <w:rFonts w:ascii="Arial" w:eastAsia="Arial" w:hAnsi="Arial" w:cs="Arial"/>
          <w:b/>
        </w:rPr>
        <w:t>comunicación.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 xml:space="preserve"> desde luego podrán cerrar HazteOir.org y también prohibir y literalmente destruir el #</w:t>
      </w:r>
      <w:proofErr w:type="spellStart"/>
      <w:r>
        <w:rPr>
          <w:rFonts w:ascii="Arial" w:eastAsia="Arial" w:hAnsi="Arial" w:cs="Arial"/>
        </w:rPr>
        <w:t>HOBus</w:t>
      </w:r>
      <w:proofErr w:type="spellEnd"/>
      <w:r>
        <w:rPr>
          <w:rFonts w:ascii="Arial" w:eastAsia="Arial" w:hAnsi="Arial" w:cs="Arial"/>
        </w:rPr>
        <w:t>. Es la libertad de todos la que está en juego”.</w:t>
      </w:r>
    </w:p>
    <w:p w:rsidR="00F7614D" w:rsidRDefault="00F7614D">
      <w:pPr>
        <w:widowControl/>
        <w:shd w:val="clear" w:color="auto" w:fill="FFFFFF"/>
        <w:spacing w:line="276" w:lineRule="auto"/>
        <w:rPr>
          <w:rFonts w:ascii="Arial" w:eastAsia="Arial" w:hAnsi="Arial" w:cs="Arial"/>
        </w:rPr>
      </w:pPr>
    </w:p>
    <w:p w:rsidR="00F7614D" w:rsidRDefault="00004867">
      <w:pPr>
        <w:widowControl/>
        <w:shd w:val="clear" w:color="auto" w:fill="FFFFFF"/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Los cinco puntos más flagrantes</w:t>
      </w:r>
      <w:r>
        <w:rPr>
          <w:rFonts w:ascii="Arial" w:eastAsia="Arial" w:hAnsi="Arial" w:cs="Arial"/>
          <w:b/>
        </w:rPr>
        <w:t xml:space="preserve"> de la ley </w:t>
      </w:r>
    </w:p>
    <w:p w:rsidR="00F7614D" w:rsidRDefault="00F7614D">
      <w:pPr>
        <w:widowControl/>
        <w:spacing w:line="276" w:lineRule="auto"/>
        <w:rPr>
          <w:rFonts w:ascii="Arial" w:eastAsia="Arial" w:hAnsi="Arial" w:cs="Arial"/>
        </w:rPr>
      </w:pPr>
    </w:p>
    <w:p w:rsidR="00F7614D" w:rsidRDefault="00004867">
      <w:pPr>
        <w:widowControl/>
        <w:numPr>
          <w:ilvl w:val="0"/>
          <w:numId w:val="1"/>
        </w:numPr>
        <w:spacing w:line="276" w:lineRule="auto"/>
        <w:ind w:hanging="36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Obliga a adoctrinar</w:t>
      </w:r>
      <w:r>
        <w:rPr>
          <w:rFonts w:ascii="Arial" w:eastAsia="Arial" w:hAnsi="Arial" w:cs="Arial"/>
        </w:rPr>
        <w:t xml:space="preserve"> a los niños y jóvenes en ideología de género invitándoles a cuestionar su identidad sexual desde pequeños.</w:t>
      </w:r>
    </w:p>
    <w:p w:rsidR="00F7614D" w:rsidRDefault="00004867">
      <w:pPr>
        <w:widowControl/>
        <w:numPr>
          <w:ilvl w:val="0"/>
          <w:numId w:val="1"/>
        </w:numPr>
        <w:spacing w:line="276" w:lineRule="auto"/>
        <w:ind w:hanging="36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Permite </w:t>
      </w:r>
      <w:r>
        <w:rPr>
          <w:rFonts w:ascii="Arial" w:eastAsia="Arial" w:hAnsi="Arial" w:cs="Arial"/>
          <w:b/>
        </w:rPr>
        <w:t xml:space="preserve">que los menores decidan, al margen de los padres, acceder a la reasignación sexual quirúrgica </w:t>
      </w:r>
      <w:r>
        <w:rPr>
          <w:rFonts w:ascii="Arial" w:eastAsia="Arial" w:hAnsi="Arial" w:cs="Arial"/>
        </w:rPr>
        <w:t xml:space="preserve">así como a bloqueadores y tratamientos hormonales. </w:t>
      </w:r>
    </w:p>
    <w:p w:rsidR="00F7614D" w:rsidRDefault="00004867">
      <w:pPr>
        <w:widowControl/>
        <w:numPr>
          <w:ilvl w:val="0"/>
          <w:numId w:val="1"/>
        </w:numPr>
        <w:spacing w:line="276" w:lineRule="auto"/>
        <w:ind w:hanging="36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Establece multas de 45.000 euros </w:t>
      </w:r>
      <w:r>
        <w:rPr>
          <w:rFonts w:ascii="Arial" w:eastAsia="Arial" w:hAnsi="Arial" w:cs="Arial"/>
        </w:rPr>
        <w:t>para los que discrepen y el secuestro y destrucción de libros que no se ajusten a las exigencias de los colectivos LGTBI.</w:t>
      </w:r>
    </w:p>
    <w:p w:rsidR="00F7614D" w:rsidRDefault="00004867">
      <w:pPr>
        <w:widowControl/>
        <w:numPr>
          <w:ilvl w:val="0"/>
          <w:numId w:val="1"/>
        </w:numPr>
        <w:spacing w:line="276" w:lineRule="auto"/>
        <w:ind w:hanging="36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Prohíbe expresamente que las personas puedan reci</w:t>
      </w:r>
      <w:r>
        <w:rPr>
          <w:rFonts w:ascii="Arial" w:eastAsia="Arial" w:hAnsi="Arial" w:cs="Arial"/>
          <w:b/>
        </w:rPr>
        <w:t xml:space="preserve">bir asesoramiento </w:t>
      </w:r>
      <w:r>
        <w:rPr>
          <w:rFonts w:ascii="Arial" w:eastAsia="Arial" w:hAnsi="Arial" w:cs="Arial"/>
        </w:rPr>
        <w:t>para revertir su orientación sexual.</w:t>
      </w:r>
    </w:p>
    <w:p w:rsidR="00F7614D" w:rsidRDefault="00004867">
      <w:pPr>
        <w:widowControl/>
        <w:numPr>
          <w:ilvl w:val="0"/>
          <w:numId w:val="1"/>
        </w:numPr>
        <w:spacing w:line="276" w:lineRule="auto"/>
        <w:ind w:hanging="36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Obliga a numerosos colectivos</w:t>
      </w:r>
      <w:r>
        <w:rPr>
          <w:rFonts w:ascii="Arial" w:eastAsia="Arial" w:hAnsi="Arial" w:cs="Arial"/>
        </w:rPr>
        <w:t xml:space="preserve"> (educadores, profesionales de los medios de comunicación, médicos, psicólogos…)</w:t>
      </w:r>
      <w:r>
        <w:rPr>
          <w:rFonts w:ascii="Arial" w:eastAsia="Arial" w:hAnsi="Arial" w:cs="Arial"/>
          <w:b/>
        </w:rPr>
        <w:t xml:space="preserve"> a acatar los postulados de la ley</w:t>
      </w:r>
      <w:r>
        <w:rPr>
          <w:rFonts w:ascii="Arial" w:eastAsia="Arial" w:hAnsi="Arial" w:cs="Arial"/>
        </w:rPr>
        <w:t xml:space="preserve"> por encima de las libertades de enseñanza y expresión, la</w:t>
      </w:r>
      <w:r>
        <w:rPr>
          <w:rFonts w:ascii="Arial" w:eastAsia="Arial" w:hAnsi="Arial" w:cs="Arial"/>
        </w:rPr>
        <w:t xml:space="preserve"> ciencia o la demanda de ayuda por parte de las personas.</w:t>
      </w:r>
    </w:p>
    <w:p w:rsidR="00F7614D" w:rsidRDefault="00F7614D">
      <w:pPr>
        <w:widowControl/>
        <w:spacing w:line="276" w:lineRule="auto"/>
      </w:pPr>
    </w:p>
    <w:p w:rsidR="00F7614D" w:rsidRDefault="00F7614D">
      <w:pPr>
        <w:jc w:val="center"/>
      </w:pPr>
    </w:p>
    <w:p w:rsidR="00F7614D" w:rsidRDefault="00004867">
      <w:pPr>
        <w:widowControl/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PARA MÁS INFORMACIÓN</w:t>
      </w:r>
    </w:p>
    <w:p w:rsidR="00F7614D" w:rsidRDefault="00F7614D">
      <w:pPr>
        <w:widowControl/>
        <w:spacing w:line="276" w:lineRule="auto"/>
        <w:jc w:val="both"/>
        <w:rPr>
          <w:rFonts w:ascii="Arial" w:eastAsia="Arial" w:hAnsi="Arial" w:cs="Arial"/>
          <w:b/>
        </w:rPr>
      </w:pPr>
    </w:p>
    <w:p w:rsidR="00F7614D" w:rsidRDefault="00004867">
      <w:pPr>
        <w:widowControl/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Prensa HazteOir.org</w:t>
      </w:r>
    </w:p>
    <w:p w:rsidR="00F7614D" w:rsidRDefault="00004867">
      <w:pPr>
        <w:widowControl/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617 203 086</w:t>
      </w:r>
    </w:p>
    <w:p w:rsidR="00F7614D" w:rsidRDefault="00004867">
      <w:pPr>
        <w:widowControl/>
        <w:spacing w:line="276" w:lineRule="auto"/>
        <w:jc w:val="both"/>
      </w:pPr>
      <w:r>
        <w:rPr>
          <w:rFonts w:ascii="Arial" w:eastAsia="Arial" w:hAnsi="Arial" w:cs="Arial"/>
        </w:rPr>
        <w:t>prensa@hazteoir.org</w:t>
      </w:r>
    </w:p>
    <w:p w:rsidR="00F7614D" w:rsidRDefault="00F7614D">
      <w:pPr>
        <w:jc w:val="both"/>
      </w:pPr>
      <w:bookmarkStart w:id="1" w:name="_3znysh7" w:colFirst="0" w:colLast="0"/>
      <w:bookmarkEnd w:id="1"/>
    </w:p>
    <w:sectPr w:rsidR="00F7614D">
      <w:headerReference w:type="default" r:id="rId9"/>
      <w:footerReference w:type="default" r:id="rId10"/>
      <w:pgSz w:w="11900" w:h="16840"/>
      <w:pgMar w:top="1535" w:right="1552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867" w:rsidRDefault="00004867">
      <w:r>
        <w:separator/>
      </w:r>
    </w:p>
  </w:endnote>
  <w:endnote w:type="continuationSeparator" w:id="0">
    <w:p w:rsidR="00004867" w:rsidRDefault="0000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4D" w:rsidRDefault="00004867">
    <w:pPr>
      <w:tabs>
        <w:tab w:val="center" w:pos="4419"/>
        <w:tab w:val="right" w:pos="8838"/>
      </w:tabs>
      <w:spacing w:after="1440"/>
      <w:jc w:val="center"/>
    </w:pPr>
    <w:r>
      <w:rPr>
        <w:rFonts w:ascii="Calibri" w:eastAsia="Calibri" w:hAnsi="Calibri" w:cs="Calibri"/>
        <w:color w:val="D48221"/>
        <w:sz w:val="18"/>
        <w:szCs w:val="18"/>
      </w:rPr>
      <w:t>Paseo de La Habana 200, bajo izquierda · 28036 Madrid · T 91 554 71 89 ·  F 91 345 35 93 · hazteoir@hazteoir.org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867" w:rsidRDefault="00004867">
      <w:r>
        <w:separator/>
      </w:r>
    </w:p>
  </w:footnote>
  <w:footnote w:type="continuationSeparator" w:id="0">
    <w:p w:rsidR="00004867" w:rsidRDefault="00004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4D" w:rsidRDefault="00004867">
    <w:pPr>
      <w:spacing w:before="720"/>
      <w:jc w:val="center"/>
    </w:pPr>
    <w:r>
      <w:rPr>
        <w:noProof/>
      </w:rPr>
      <w:drawing>
        <wp:inline distT="0" distB="0" distL="0" distR="0">
          <wp:extent cx="2429214" cy="743054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9214" cy="7430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7614D" w:rsidRDefault="00F7614D">
    <w:pPr>
      <w:spacing w:before="72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04BA1"/>
    <w:multiLevelType w:val="multilevel"/>
    <w:tmpl w:val="2592B99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72A025C8"/>
    <w:multiLevelType w:val="multilevel"/>
    <w:tmpl w:val="60F4F3F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614D"/>
    <w:rsid w:val="00004867"/>
    <w:rsid w:val="00E4696B"/>
    <w:rsid w:val="00F7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69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69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izengo.org/hazteoir/pc/71547-ley-mordaza-lgtbi-una-ley-contra-nino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HISPANIDADDIGITAL</dc:creator>
  <cp:lastModifiedBy>HISPANIDADDIGITAL</cp:lastModifiedBy>
  <cp:revision>2</cp:revision>
  <dcterms:created xsi:type="dcterms:W3CDTF">2017-06-28T15:10:00Z</dcterms:created>
  <dcterms:modified xsi:type="dcterms:W3CDTF">2017-06-28T15:10:00Z</dcterms:modified>
</cp:coreProperties>
</file>