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ABBBA" w14:textId="78FBBA00" w:rsidR="00EF7A1D" w:rsidRPr="00866505" w:rsidRDefault="00E317E3" w:rsidP="00EF7A1D">
      <w:pPr>
        <w:spacing w:before="240" w:line="276" w:lineRule="auto"/>
        <w:rPr>
          <w:rFonts w:ascii="Arial" w:eastAsia="Times New Roman" w:hAnsi="Arial" w:cs="Arial"/>
          <w:noProof/>
          <w:sz w:val="24"/>
          <w:szCs w:val="24"/>
          <w:u w:val="single"/>
        </w:rPr>
      </w:pPr>
      <w:bookmarkStart w:id="0" w:name="_GoBack"/>
      <w:bookmarkEnd w:id="0"/>
      <w:r>
        <w:rPr>
          <w:rFonts w:ascii="Arial" w:eastAsia="Times New Roman" w:hAnsi="Arial" w:cs="Arial"/>
          <w:noProof/>
          <w:sz w:val="24"/>
          <w:szCs w:val="24"/>
          <w:u w:val="single"/>
        </w:rPr>
        <w:t xml:space="preserve">El líder mundial en Medicina Reproductiva </w:t>
      </w:r>
      <w:r w:rsidR="003D76B3">
        <w:rPr>
          <w:rFonts w:ascii="Arial" w:eastAsia="Times New Roman" w:hAnsi="Arial" w:cs="Arial"/>
          <w:noProof/>
          <w:sz w:val="24"/>
          <w:szCs w:val="24"/>
          <w:u w:val="single"/>
        </w:rPr>
        <w:t>abre una clínica</w:t>
      </w:r>
      <w:r w:rsidR="00EF7A1D">
        <w:rPr>
          <w:rFonts w:ascii="Arial" w:eastAsia="Times New Roman" w:hAnsi="Arial" w:cs="Arial"/>
          <w:noProof/>
          <w:sz w:val="24"/>
          <w:szCs w:val="24"/>
          <w:u w:val="single"/>
        </w:rPr>
        <w:t xml:space="preserve"> especializada en tratamientos de fertilidad en Orlando, Florida</w:t>
      </w:r>
    </w:p>
    <w:p w14:paraId="0370B693" w14:textId="50E09788" w:rsidR="00EF7A1D" w:rsidRPr="0036419F" w:rsidRDefault="00A265B8" w:rsidP="00A265B8">
      <w:pPr>
        <w:pStyle w:val="NormalWeb"/>
        <w:shd w:val="clear" w:color="auto" w:fill="FFFFFF"/>
        <w:spacing w:before="240" w:beforeAutospacing="0" w:after="160" w:afterAutospacing="0" w:line="276" w:lineRule="auto"/>
        <w:jc w:val="center"/>
        <w:rPr>
          <w:rFonts w:ascii="Arial" w:hAnsi="Arial" w:cs="Arial"/>
          <w:b/>
          <w:sz w:val="28"/>
          <w:szCs w:val="28"/>
          <w:lang w:eastAsia="en-US"/>
        </w:rPr>
      </w:pPr>
      <w:r>
        <w:rPr>
          <w:rFonts w:ascii="Arial" w:hAnsi="Arial" w:cs="Arial"/>
          <w:b/>
          <w:sz w:val="28"/>
          <w:szCs w:val="28"/>
          <w:lang w:eastAsia="en-US"/>
        </w:rPr>
        <w:t>IVI</w:t>
      </w:r>
      <w:r w:rsidR="00EF7A1D" w:rsidRPr="0036419F">
        <w:rPr>
          <w:rFonts w:ascii="Arial" w:hAnsi="Arial" w:cs="Arial"/>
          <w:b/>
          <w:sz w:val="28"/>
          <w:szCs w:val="28"/>
          <w:lang w:eastAsia="en-US"/>
        </w:rPr>
        <w:t xml:space="preserve"> </w:t>
      </w:r>
      <w:r w:rsidR="00EF7A1D">
        <w:rPr>
          <w:rFonts w:ascii="Arial" w:hAnsi="Arial" w:cs="Arial"/>
          <w:b/>
          <w:sz w:val="28"/>
          <w:szCs w:val="28"/>
          <w:lang w:eastAsia="en-US"/>
        </w:rPr>
        <w:t>amplía su</w:t>
      </w:r>
      <w:r w:rsidR="002605CD">
        <w:rPr>
          <w:rFonts w:ascii="Arial" w:hAnsi="Arial" w:cs="Arial"/>
          <w:b/>
          <w:sz w:val="28"/>
          <w:szCs w:val="28"/>
          <w:lang w:eastAsia="en-US"/>
        </w:rPr>
        <w:t xml:space="preserve"> expansión por la costa </w:t>
      </w:r>
      <w:r w:rsidR="00EF7A1D" w:rsidRPr="0036419F">
        <w:rPr>
          <w:rFonts w:ascii="Arial" w:hAnsi="Arial" w:cs="Arial"/>
          <w:b/>
          <w:sz w:val="28"/>
          <w:szCs w:val="28"/>
          <w:lang w:eastAsia="en-US"/>
        </w:rPr>
        <w:t>este norteamericana</w:t>
      </w:r>
    </w:p>
    <w:p w14:paraId="52F179A6" w14:textId="77777777" w:rsidR="00EF7A1D" w:rsidRPr="00E57642" w:rsidRDefault="00EF7A1D" w:rsidP="00EC225A">
      <w:pPr>
        <w:pStyle w:val="NormalWeb"/>
        <w:numPr>
          <w:ilvl w:val="0"/>
          <w:numId w:val="4"/>
        </w:numPr>
        <w:shd w:val="clear" w:color="auto" w:fill="FFFFFF"/>
        <w:spacing w:before="240" w:beforeAutospacing="0" w:after="160" w:afterAutospacing="0" w:line="276" w:lineRule="auto"/>
        <w:jc w:val="both"/>
        <w:rPr>
          <w:rFonts w:ascii="Arial" w:hAnsi="Arial" w:cs="Arial"/>
          <w:lang w:eastAsia="en-US"/>
        </w:rPr>
      </w:pPr>
      <w:r w:rsidRPr="00E57642">
        <w:rPr>
          <w:rFonts w:ascii="Arial" w:hAnsi="Arial" w:cs="Arial"/>
          <w:lang w:eastAsia="en-US"/>
        </w:rPr>
        <w:t xml:space="preserve">La clínica se encuentra estratégicamente ubicada en el centro del estado de Florida, próxima a ciudades como Miami, Orlando, Tampa o Tallahassee, con más de 20 millones de habitantes    </w:t>
      </w:r>
    </w:p>
    <w:p w14:paraId="14D4C3FA" w14:textId="24C6D25E" w:rsidR="00EF7A1D" w:rsidRPr="00982531" w:rsidRDefault="00B4627B" w:rsidP="00EF7A1D">
      <w:pPr>
        <w:spacing w:before="24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VALENCIA, 3</w:t>
      </w:r>
      <w:r w:rsidR="00EF7A1D">
        <w:rPr>
          <w:rFonts w:ascii="Arial" w:eastAsia="Times New Roman" w:hAnsi="Arial" w:cs="Arial"/>
          <w:sz w:val="24"/>
          <w:szCs w:val="24"/>
          <w:lang w:eastAsia="es-ES"/>
        </w:rPr>
        <w:t xml:space="preserve"> DE </w:t>
      </w:r>
      <w:r w:rsidR="00652E48">
        <w:rPr>
          <w:rFonts w:ascii="Arial" w:eastAsia="Times New Roman" w:hAnsi="Arial" w:cs="Arial"/>
          <w:sz w:val="24"/>
          <w:szCs w:val="24"/>
          <w:lang w:eastAsia="es-ES"/>
        </w:rPr>
        <w:t>ENERO DE 2018</w:t>
      </w:r>
    </w:p>
    <w:p w14:paraId="416F0C29" w14:textId="6B0189FD" w:rsidR="00EF7A1D" w:rsidRPr="005C62E0" w:rsidRDefault="00EF7A1D" w:rsidP="00EC225A">
      <w:pPr>
        <w:pStyle w:val="HTMLconformatoprevio"/>
        <w:shd w:val="clear" w:color="auto" w:fill="FFFFFF"/>
        <w:spacing w:line="276" w:lineRule="auto"/>
        <w:jc w:val="both"/>
        <w:rPr>
          <w:rFonts w:ascii="Arial" w:hAnsi="Arial" w:cs="Arial"/>
          <w:color w:val="212121"/>
          <w:sz w:val="24"/>
          <w:szCs w:val="24"/>
        </w:rPr>
      </w:pPr>
      <w:r w:rsidRPr="005C62E0">
        <w:rPr>
          <w:rFonts w:ascii="Arial" w:hAnsi="Arial" w:cs="Arial"/>
          <w:color w:val="212121"/>
          <w:sz w:val="24"/>
          <w:szCs w:val="24"/>
        </w:rPr>
        <w:t>IV</w:t>
      </w:r>
      <w:r>
        <w:rPr>
          <w:rFonts w:ascii="Arial" w:hAnsi="Arial" w:cs="Arial"/>
          <w:color w:val="212121"/>
          <w:sz w:val="24"/>
          <w:szCs w:val="24"/>
        </w:rPr>
        <w:t>I</w:t>
      </w:r>
      <w:r w:rsidRPr="005C62E0">
        <w:rPr>
          <w:rFonts w:ascii="Arial" w:hAnsi="Arial" w:cs="Arial"/>
          <w:color w:val="212121"/>
          <w:sz w:val="24"/>
          <w:szCs w:val="24"/>
        </w:rPr>
        <w:t xml:space="preserve"> </w:t>
      </w:r>
      <w:r>
        <w:rPr>
          <w:rFonts w:ascii="Arial" w:hAnsi="Arial" w:cs="Arial"/>
          <w:color w:val="212121"/>
          <w:sz w:val="24"/>
          <w:szCs w:val="24"/>
        </w:rPr>
        <w:t>continúa su plan de expansión por EE. UU</w:t>
      </w:r>
      <w:r w:rsidR="00CD6EBF">
        <w:rPr>
          <w:rFonts w:ascii="Arial" w:hAnsi="Arial" w:cs="Arial"/>
          <w:color w:val="212121"/>
          <w:sz w:val="24"/>
          <w:szCs w:val="24"/>
        </w:rPr>
        <w:t>.</w:t>
      </w:r>
      <w:r>
        <w:rPr>
          <w:rFonts w:ascii="Arial" w:hAnsi="Arial" w:cs="Arial"/>
          <w:color w:val="212121"/>
          <w:sz w:val="24"/>
          <w:szCs w:val="24"/>
        </w:rPr>
        <w:t xml:space="preserve"> a través de su em</w:t>
      </w:r>
      <w:r w:rsidR="00CD6EBF">
        <w:rPr>
          <w:rFonts w:ascii="Arial" w:hAnsi="Arial" w:cs="Arial"/>
          <w:color w:val="212121"/>
          <w:sz w:val="24"/>
          <w:szCs w:val="24"/>
        </w:rPr>
        <w:t xml:space="preserve">presa </w:t>
      </w:r>
      <w:r w:rsidR="00E317E3">
        <w:rPr>
          <w:rFonts w:ascii="Arial" w:hAnsi="Arial" w:cs="Arial"/>
          <w:color w:val="212121"/>
          <w:sz w:val="24"/>
          <w:szCs w:val="24"/>
        </w:rPr>
        <w:t>IVI-</w:t>
      </w:r>
      <w:r w:rsidR="00CD6EBF">
        <w:rPr>
          <w:rFonts w:ascii="Arial" w:hAnsi="Arial" w:cs="Arial"/>
          <w:color w:val="212121"/>
          <w:sz w:val="24"/>
          <w:szCs w:val="24"/>
        </w:rPr>
        <w:t>RMA</w:t>
      </w:r>
      <w:r w:rsidR="00E317E3">
        <w:rPr>
          <w:rFonts w:ascii="Arial" w:hAnsi="Arial" w:cs="Arial"/>
          <w:color w:val="212121"/>
          <w:sz w:val="24"/>
          <w:szCs w:val="24"/>
        </w:rPr>
        <w:t xml:space="preserve"> Global</w:t>
      </w:r>
      <w:r w:rsidR="00CD6EBF">
        <w:rPr>
          <w:rFonts w:ascii="Arial" w:hAnsi="Arial" w:cs="Arial"/>
          <w:color w:val="212121"/>
          <w:sz w:val="24"/>
          <w:szCs w:val="24"/>
        </w:rPr>
        <w:t>. De esta manera, el</w:t>
      </w:r>
      <w:r w:rsidRPr="005C62E0">
        <w:rPr>
          <w:rFonts w:ascii="Arial" w:hAnsi="Arial" w:cs="Arial"/>
          <w:color w:val="212121"/>
          <w:sz w:val="24"/>
          <w:szCs w:val="24"/>
        </w:rPr>
        <w:t xml:space="preserve"> mayor grupo dedicado a la </w:t>
      </w:r>
      <w:r>
        <w:rPr>
          <w:rFonts w:ascii="Arial" w:hAnsi="Arial" w:cs="Arial"/>
          <w:color w:val="212121"/>
          <w:sz w:val="24"/>
          <w:szCs w:val="24"/>
        </w:rPr>
        <w:t>R</w:t>
      </w:r>
      <w:r w:rsidRPr="005C62E0">
        <w:rPr>
          <w:rFonts w:ascii="Arial" w:hAnsi="Arial" w:cs="Arial"/>
          <w:color w:val="212121"/>
          <w:sz w:val="24"/>
          <w:szCs w:val="24"/>
        </w:rPr>
        <w:t xml:space="preserve">eproducción </w:t>
      </w:r>
      <w:r>
        <w:rPr>
          <w:rFonts w:ascii="Arial" w:hAnsi="Arial" w:cs="Arial"/>
          <w:color w:val="212121"/>
          <w:sz w:val="24"/>
          <w:szCs w:val="24"/>
        </w:rPr>
        <w:t>A</w:t>
      </w:r>
      <w:r w:rsidRPr="005C62E0">
        <w:rPr>
          <w:rFonts w:ascii="Arial" w:hAnsi="Arial" w:cs="Arial"/>
          <w:color w:val="212121"/>
          <w:sz w:val="24"/>
          <w:szCs w:val="24"/>
        </w:rPr>
        <w:t>sistida en el mundo</w:t>
      </w:r>
      <w:r>
        <w:rPr>
          <w:rFonts w:ascii="Arial" w:hAnsi="Arial" w:cs="Arial"/>
          <w:color w:val="212121"/>
          <w:sz w:val="24"/>
          <w:szCs w:val="24"/>
        </w:rPr>
        <w:t xml:space="preserve"> ha </w:t>
      </w:r>
      <w:r w:rsidR="003D76B3">
        <w:rPr>
          <w:rFonts w:ascii="Arial" w:hAnsi="Arial" w:cs="Arial"/>
          <w:color w:val="212121"/>
          <w:sz w:val="24"/>
          <w:szCs w:val="24"/>
        </w:rPr>
        <w:t>abierto</w:t>
      </w:r>
      <w:r w:rsidR="005A57E9">
        <w:rPr>
          <w:rFonts w:ascii="Arial" w:hAnsi="Arial" w:cs="Arial"/>
          <w:color w:val="212121"/>
          <w:sz w:val="24"/>
          <w:szCs w:val="24"/>
        </w:rPr>
        <w:t xml:space="preserve"> el centro</w:t>
      </w:r>
      <w:r w:rsidRPr="005C62E0">
        <w:rPr>
          <w:rFonts w:ascii="Arial" w:hAnsi="Arial" w:cs="Arial"/>
          <w:color w:val="212121"/>
          <w:sz w:val="24"/>
          <w:szCs w:val="24"/>
        </w:rPr>
        <w:t xml:space="preserve"> </w:t>
      </w:r>
      <w:r w:rsidR="00E4324A">
        <w:rPr>
          <w:rFonts w:ascii="Arial" w:hAnsi="Arial" w:cs="Arial"/>
          <w:color w:val="212121"/>
          <w:sz w:val="24"/>
          <w:szCs w:val="24"/>
        </w:rPr>
        <w:t>IVI-RMA Orlando</w:t>
      </w:r>
      <w:r w:rsidR="003D76B3">
        <w:rPr>
          <w:rFonts w:ascii="Arial" w:hAnsi="Arial" w:cs="Arial"/>
          <w:color w:val="212121"/>
          <w:sz w:val="24"/>
          <w:szCs w:val="24"/>
        </w:rPr>
        <w:t xml:space="preserve"> como </w:t>
      </w:r>
      <w:r>
        <w:rPr>
          <w:rFonts w:ascii="Arial" w:hAnsi="Arial" w:cs="Arial"/>
          <w:color w:val="212121"/>
          <w:sz w:val="24"/>
          <w:szCs w:val="24"/>
        </w:rPr>
        <w:t>refere</w:t>
      </w:r>
      <w:r w:rsidR="002605CD">
        <w:rPr>
          <w:rFonts w:ascii="Arial" w:hAnsi="Arial" w:cs="Arial"/>
          <w:color w:val="212121"/>
          <w:sz w:val="24"/>
          <w:szCs w:val="24"/>
        </w:rPr>
        <w:t xml:space="preserve">nte en este ámbito en la costa </w:t>
      </w:r>
      <w:r>
        <w:rPr>
          <w:rFonts w:ascii="Arial" w:hAnsi="Arial" w:cs="Arial"/>
          <w:color w:val="212121"/>
          <w:sz w:val="24"/>
          <w:szCs w:val="24"/>
        </w:rPr>
        <w:t>este norteamericana</w:t>
      </w:r>
      <w:r w:rsidRPr="005C62E0">
        <w:rPr>
          <w:rFonts w:ascii="Arial" w:hAnsi="Arial" w:cs="Arial"/>
          <w:color w:val="212121"/>
          <w:sz w:val="24"/>
          <w:szCs w:val="24"/>
        </w:rPr>
        <w:t xml:space="preserve">. </w:t>
      </w:r>
    </w:p>
    <w:p w14:paraId="5C325F87" w14:textId="78961972" w:rsidR="00EF7A1D" w:rsidRDefault="005A57E9" w:rsidP="00EC225A">
      <w:pPr>
        <w:pStyle w:val="NormalWeb"/>
        <w:shd w:val="clear" w:color="auto" w:fill="FFFFFF"/>
        <w:spacing w:before="120" w:beforeAutospacing="0" w:after="120" w:afterAutospacing="0" w:line="276" w:lineRule="auto"/>
        <w:jc w:val="both"/>
        <w:rPr>
          <w:rFonts w:ascii="Arial" w:hAnsi="Arial" w:cs="Arial"/>
          <w:color w:val="212121"/>
        </w:rPr>
      </w:pPr>
      <w:r>
        <w:rPr>
          <w:rFonts w:ascii="Arial" w:hAnsi="Arial" w:cs="Arial"/>
          <w:color w:val="212121"/>
        </w:rPr>
        <w:t>Esta clínica</w:t>
      </w:r>
      <w:r w:rsidR="00EF7A1D" w:rsidRPr="005C62E0">
        <w:rPr>
          <w:rFonts w:ascii="Arial" w:hAnsi="Arial" w:cs="Arial"/>
          <w:color w:val="212121"/>
        </w:rPr>
        <w:t xml:space="preserve"> se </w:t>
      </w:r>
      <w:r w:rsidR="00EF7A1D">
        <w:rPr>
          <w:rFonts w:ascii="Arial" w:hAnsi="Arial" w:cs="Arial"/>
          <w:color w:val="212121"/>
        </w:rPr>
        <w:t>encuentra estratégicamente ubicada en el centro del estado de Florida, muy cerca de la ciudad de Orlando, y da servicio a los grandes centros urbanos de Miami, Tallahassee, Tampa, Jacksonville y sus áreas metropolitanas, con una población de 20 millones de habitantes aproximadamente.</w:t>
      </w:r>
    </w:p>
    <w:p w14:paraId="1387A7B2" w14:textId="44C24954" w:rsidR="00EF7A1D" w:rsidRDefault="00EF7A1D" w:rsidP="00EC225A">
      <w:pPr>
        <w:pStyle w:val="NormalWeb"/>
        <w:shd w:val="clear" w:color="auto" w:fill="FFFFFF"/>
        <w:spacing w:before="120" w:beforeAutospacing="0" w:after="120" w:afterAutospacing="0" w:line="276" w:lineRule="auto"/>
        <w:jc w:val="both"/>
        <w:rPr>
          <w:rFonts w:ascii="Arial" w:hAnsi="Arial" w:cs="Arial"/>
          <w:color w:val="212121"/>
        </w:rPr>
      </w:pPr>
      <w:r>
        <w:rPr>
          <w:rFonts w:ascii="Arial" w:hAnsi="Arial" w:cs="Arial"/>
          <w:color w:val="212121"/>
        </w:rPr>
        <w:t xml:space="preserve">El Grupo IVI en EE.UU. dispone de uno </w:t>
      </w:r>
      <w:r w:rsidRPr="005C62E0">
        <w:rPr>
          <w:rFonts w:ascii="Arial" w:hAnsi="Arial" w:cs="Arial"/>
          <w:color w:val="212121"/>
        </w:rPr>
        <w:t xml:space="preserve">de los programas de </w:t>
      </w:r>
      <w:r>
        <w:rPr>
          <w:rFonts w:ascii="Arial" w:hAnsi="Arial" w:cs="Arial"/>
          <w:color w:val="212121"/>
        </w:rPr>
        <w:t>fecundación</w:t>
      </w:r>
      <w:r w:rsidRPr="005C62E0">
        <w:rPr>
          <w:rFonts w:ascii="Arial" w:hAnsi="Arial" w:cs="Arial"/>
          <w:color w:val="212121"/>
        </w:rPr>
        <w:t xml:space="preserve"> in vitro (FIV) más grande</w:t>
      </w:r>
      <w:r w:rsidR="00CD6EBF">
        <w:rPr>
          <w:rFonts w:ascii="Arial" w:hAnsi="Arial" w:cs="Arial"/>
          <w:color w:val="212121"/>
        </w:rPr>
        <w:t>s</w:t>
      </w:r>
      <w:r w:rsidRPr="005C62E0">
        <w:rPr>
          <w:rFonts w:ascii="Arial" w:hAnsi="Arial" w:cs="Arial"/>
          <w:color w:val="212121"/>
        </w:rPr>
        <w:t xml:space="preserve"> y </w:t>
      </w:r>
      <w:r>
        <w:rPr>
          <w:rFonts w:ascii="Arial" w:hAnsi="Arial" w:cs="Arial"/>
          <w:color w:val="212121"/>
        </w:rPr>
        <w:t>eficiente</w:t>
      </w:r>
      <w:r w:rsidR="00CD6EBF">
        <w:rPr>
          <w:rFonts w:ascii="Arial" w:hAnsi="Arial" w:cs="Arial"/>
          <w:color w:val="212121"/>
        </w:rPr>
        <w:t>s</w:t>
      </w:r>
      <w:r w:rsidRPr="005C62E0">
        <w:rPr>
          <w:rFonts w:ascii="Arial" w:hAnsi="Arial" w:cs="Arial"/>
          <w:color w:val="212121"/>
        </w:rPr>
        <w:t xml:space="preserve"> </w:t>
      </w:r>
      <w:r>
        <w:rPr>
          <w:rFonts w:ascii="Arial" w:hAnsi="Arial" w:cs="Arial"/>
          <w:color w:val="212121"/>
        </w:rPr>
        <w:t>del país</w:t>
      </w:r>
      <w:r w:rsidRPr="005C62E0">
        <w:rPr>
          <w:rFonts w:ascii="Arial" w:hAnsi="Arial" w:cs="Arial"/>
          <w:color w:val="212121"/>
        </w:rPr>
        <w:t xml:space="preserve">, </w:t>
      </w:r>
      <w:r>
        <w:rPr>
          <w:rFonts w:ascii="Arial" w:hAnsi="Arial" w:cs="Arial"/>
          <w:color w:val="212121"/>
        </w:rPr>
        <w:t>c</w:t>
      </w:r>
      <w:r w:rsidRPr="005C62E0">
        <w:rPr>
          <w:rFonts w:ascii="Arial" w:hAnsi="Arial" w:cs="Arial"/>
          <w:color w:val="212121"/>
        </w:rPr>
        <w:t>on tasas de</w:t>
      </w:r>
      <w:r>
        <w:rPr>
          <w:rFonts w:ascii="Arial" w:hAnsi="Arial" w:cs="Arial"/>
          <w:color w:val="212121"/>
        </w:rPr>
        <w:t xml:space="preserve"> éxito</w:t>
      </w:r>
      <w:r w:rsidRPr="005C62E0">
        <w:rPr>
          <w:rFonts w:ascii="Arial" w:hAnsi="Arial" w:cs="Arial"/>
          <w:color w:val="212121"/>
        </w:rPr>
        <w:t xml:space="preserve"> un 20</w:t>
      </w:r>
      <w:r w:rsidR="00E317E3">
        <w:rPr>
          <w:rFonts w:ascii="Arial" w:hAnsi="Arial" w:cs="Arial"/>
          <w:color w:val="212121"/>
        </w:rPr>
        <w:t> </w:t>
      </w:r>
      <w:r w:rsidRPr="005C62E0">
        <w:rPr>
          <w:rFonts w:ascii="Arial" w:hAnsi="Arial" w:cs="Arial"/>
          <w:color w:val="212121"/>
        </w:rPr>
        <w:t>% más altas que el promedio nacional, según datos anuales publicados recientemente por la Society for Assisted Reproductive Technology</w:t>
      </w:r>
      <w:r w:rsidR="00E317E3">
        <w:rPr>
          <w:rFonts w:ascii="Arial" w:hAnsi="Arial" w:cs="Arial"/>
          <w:color w:val="212121"/>
        </w:rPr>
        <w:t> </w:t>
      </w:r>
      <w:r w:rsidRPr="005C62E0">
        <w:rPr>
          <w:rFonts w:ascii="Arial" w:hAnsi="Arial" w:cs="Arial"/>
          <w:color w:val="212121"/>
        </w:rPr>
        <w:t>(SART)</w:t>
      </w:r>
      <w:r>
        <w:rPr>
          <w:rFonts w:ascii="Arial" w:hAnsi="Arial" w:cs="Arial"/>
          <w:color w:val="212121"/>
        </w:rPr>
        <w:t>.</w:t>
      </w:r>
    </w:p>
    <w:p w14:paraId="56390F7C" w14:textId="602688A0" w:rsidR="00EF7A1D" w:rsidRDefault="00CD6EBF" w:rsidP="00EC225A">
      <w:pPr>
        <w:pStyle w:val="HTMLconformatoprevio"/>
        <w:shd w:val="clear" w:color="auto" w:fill="FFFFFF"/>
        <w:spacing w:line="276" w:lineRule="auto"/>
        <w:jc w:val="both"/>
        <w:rPr>
          <w:rFonts w:ascii="Arial" w:hAnsi="Arial" w:cs="Arial"/>
          <w:color w:val="212121"/>
          <w:sz w:val="24"/>
          <w:szCs w:val="24"/>
        </w:rPr>
      </w:pPr>
      <w:r>
        <w:rPr>
          <w:rFonts w:ascii="Arial" w:hAnsi="Arial" w:cs="Arial"/>
          <w:color w:val="212121"/>
          <w:sz w:val="24"/>
          <w:szCs w:val="24"/>
        </w:rPr>
        <w:t xml:space="preserve">Los doctores </w:t>
      </w:r>
      <w:r w:rsidR="00EF7A1D">
        <w:rPr>
          <w:rFonts w:ascii="Arial" w:hAnsi="Arial" w:cs="Arial"/>
          <w:color w:val="212121"/>
          <w:sz w:val="24"/>
          <w:szCs w:val="24"/>
        </w:rPr>
        <w:t xml:space="preserve">José Remohí y Antonio Pellicer, presidentes y fundadores de IVI, valoran muy positivamente la nueva </w:t>
      </w:r>
      <w:r w:rsidR="003D76B3">
        <w:rPr>
          <w:rFonts w:ascii="Arial" w:hAnsi="Arial" w:cs="Arial"/>
          <w:color w:val="212121"/>
          <w:sz w:val="24"/>
          <w:szCs w:val="24"/>
        </w:rPr>
        <w:t>apertura</w:t>
      </w:r>
      <w:r w:rsidR="00EF7A1D">
        <w:rPr>
          <w:rFonts w:ascii="Arial" w:hAnsi="Arial" w:cs="Arial"/>
          <w:color w:val="212121"/>
          <w:sz w:val="24"/>
          <w:szCs w:val="24"/>
        </w:rPr>
        <w:t xml:space="preserve">. El profesor Pellicer asegura que “este es un paso adelante en nuestro sueño por tener presencia en Estados Unidos y aunar esfuerzos tanto en el plano médico-científico como en el empresarial”. Por su parte, el profesor Remohí pone en valor la vertiente innovadora del equipo de </w:t>
      </w:r>
      <w:r w:rsidR="005A57E9">
        <w:rPr>
          <w:rFonts w:ascii="Arial" w:hAnsi="Arial" w:cs="Arial"/>
          <w:color w:val="212121"/>
          <w:sz w:val="24"/>
          <w:szCs w:val="24"/>
        </w:rPr>
        <w:t>IVI-RMA Orlando</w:t>
      </w:r>
      <w:r w:rsidR="00EF7A1D">
        <w:rPr>
          <w:rFonts w:ascii="Arial" w:hAnsi="Arial" w:cs="Arial"/>
          <w:color w:val="212121"/>
          <w:sz w:val="24"/>
          <w:szCs w:val="24"/>
        </w:rPr>
        <w:t xml:space="preserve">, “quienes comparten nuestra filosofía de la mejor atención posible, con las técnicas más avanzadas y, lo más importante, con el enfoque de transferir un único embrión que garantice resultados más seguros para la madre y el bebé, eliminando así los riesgos asociados a los partos múltiples”.    </w:t>
      </w:r>
    </w:p>
    <w:p w14:paraId="6613EE3F" w14:textId="77777777" w:rsidR="00EF7A1D" w:rsidRDefault="00EF7A1D" w:rsidP="00EC225A">
      <w:pPr>
        <w:pStyle w:val="HTMLconformatoprevio"/>
        <w:shd w:val="clear" w:color="auto" w:fill="FFFFFF"/>
        <w:spacing w:line="276" w:lineRule="auto"/>
        <w:jc w:val="both"/>
        <w:rPr>
          <w:rFonts w:ascii="Arial" w:hAnsi="Arial" w:cs="Arial"/>
          <w:color w:val="212121"/>
          <w:sz w:val="24"/>
          <w:szCs w:val="24"/>
        </w:rPr>
      </w:pPr>
    </w:p>
    <w:p w14:paraId="25A7DDCD" w14:textId="5BE23193" w:rsidR="00EF7A1D" w:rsidRDefault="00EF7A1D" w:rsidP="00EC225A">
      <w:pPr>
        <w:pStyle w:val="HTMLconformatoprevio"/>
        <w:shd w:val="clear" w:color="auto" w:fill="FFFFFF"/>
        <w:spacing w:line="276" w:lineRule="auto"/>
        <w:jc w:val="both"/>
        <w:rPr>
          <w:rFonts w:ascii="Arial" w:hAnsi="Arial" w:cs="Arial"/>
          <w:color w:val="222222"/>
          <w:sz w:val="21"/>
          <w:szCs w:val="21"/>
          <w:shd w:val="clear" w:color="auto" w:fill="FFFFFF"/>
        </w:rPr>
      </w:pPr>
      <w:r w:rsidRPr="005C62E0">
        <w:rPr>
          <w:rFonts w:ascii="Arial" w:hAnsi="Arial" w:cs="Arial"/>
          <w:color w:val="212121"/>
          <w:sz w:val="24"/>
          <w:szCs w:val="24"/>
        </w:rPr>
        <w:t xml:space="preserve">George Patounakis, Director Médico y Médico Principal de </w:t>
      </w:r>
      <w:r w:rsidR="005A57E9">
        <w:rPr>
          <w:rFonts w:ascii="Arial" w:hAnsi="Arial" w:cs="Arial"/>
          <w:color w:val="212121"/>
          <w:sz w:val="24"/>
          <w:szCs w:val="24"/>
        </w:rPr>
        <w:t>IVI-RMA Orlando</w:t>
      </w:r>
      <w:r>
        <w:rPr>
          <w:rFonts w:ascii="Arial" w:hAnsi="Arial" w:cs="Arial"/>
          <w:color w:val="212121"/>
          <w:sz w:val="24"/>
          <w:szCs w:val="24"/>
        </w:rPr>
        <w:t>, es un reconocido profesional dentro del campo de la Reproducción Asistida en EE.UU. e</w:t>
      </w:r>
      <w:r w:rsidRPr="005C62E0">
        <w:rPr>
          <w:rFonts w:ascii="Arial" w:hAnsi="Arial" w:cs="Arial"/>
          <w:color w:val="212121"/>
          <w:sz w:val="24"/>
          <w:szCs w:val="24"/>
        </w:rPr>
        <w:t xml:space="preserve"> investigador científico</w:t>
      </w:r>
      <w:r>
        <w:rPr>
          <w:rFonts w:ascii="Arial" w:hAnsi="Arial" w:cs="Arial"/>
          <w:color w:val="212121"/>
          <w:sz w:val="24"/>
          <w:szCs w:val="24"/>
        </w:rPr>
        <w:t xml:space="preserve">, formado en </w:t>
      </w:r>
      <w:r w:rsidRPr="005C62E0">
        <w:rPr>
          <w:rFonts w:ascii="Arial" w:hAnsi="Arial" w:cs="Arial"/>
          <w:color w:val="212121"/>
          <w:sz w:val="24"/>
          <w:szCs w:val="24"/>
        </w:rPr>
        <w:t>los Institutos Nacionales de Salud en Bethesda, Maryland</w:t>
      </w:r>
      <w:r>
        <w:rPr>
          <w:rFonts w:ascii="Arial" w:hAnsi="Arial" w:cs="Arial"/>
          <w:color w:val="212121"/>
          <w:sz w:val="24"/>
          <w:szCs w:val="24"/>
        </w:rPr>
        <w:t xml:space="preserve">. Su trabajo </w:t>
      </w:r>
      <w:r w:rsidRPr="005C62E0">
        <w:rPr>
          <w:rFonts w:ascii="Arial" w:hAnsi="Arial" w:cs="Arial"/>
          <w:color w:val="212121"/>
          <w:sz w:val="24"/>
          <w:szCs w:val="24"/>
        </w:rPr>
        <w:t xml:space="preserve">complementa el fuerte enfoque de la comunidad de IVI-RMA Global en la investigación, que ha servido </w:t>
      </w:r>
      <w:r>
        <w:rPr>
          <w:rFonts w:ascii="Arial" w:hAnsi="Arial" w:cs="Arial"/>
          <w:color w:val="212121"/>
          <w:sz w:val="24"/>
          <w:szCs w:val="24"/>
        </w:rPr>
        <w:t>para avanzar en el campo de la Endocrinología R</w:t>
      </w:r>
      <w:r w:rsidRPr="005C62E0">
        <w:rPr>
          <w:rFonts w:ascii="Arial" w:hAnsi="Arial" w:cs="Arial"/>
          <w:color w:val="212121"/>
          <w:sz w:val="24"/>
          <w:szCs w:val="24"/>
        </w:rPr>
        <w:t xml:space="preserve">eproductiva en Estados Unidos y en todo el mundo. </w:t>
      </w:r>
    </w:p>
    <w:p w14:paraId="33F4BF11" w14:textId="77777777" w:rsidR="00EF7A1D" w:rsidRPr="005C62E0" w:rsidRDefault="00EF7A1D" w:rsidP="00EC225A">
      <w:pPr>
        <w:pStyle w:val="HTMLconformatoprevio"/>
        <w:shd w:val="clear" w:color="auto" w:fill="FFFFFF"/>
        <w:spacing w:line="276" w:lineRule="auto"/>
        <w:jc w:val="both"/>
        <w:rPr>
          <w:rFonts w:ascii="Arial" w:hAnsi="Arial" w:cs="Arial"/>
          <w:color w:val="212121"/>
          <w:sz w:val="24"/>
          <w:szCs w:val="24"/>
        </w:rPr>
      </w:pPr>
    </w:p>
    <w:p w14:paraId="31FCDDE8" w14:textId="19130C51" w:rsidR="00F01143" w:rsidRDefault="00EF7A1D" w:rsidP="00EC225A">
      <w:pPr>
        <w:pStyle w:val="HTMLconformatoprevio"/>
        <w:shd w:val="clear" w:color="auto" w:fill="FFFFFF"/>
        <w:spacing w:line="276" w:lineRule="auto"/>
        <w:jc w:val="both"/>
        <w:rPr>
          <w:rFonts w:ascii="Arial" w:hAnsi="Arial" w:cs="Arial"/>
          <w:color w:val="212121"/>
          <w:sz w:val="24"/>
          <w:szCs w:val="24"/>
        </w:rPr>
      </w:pPr>
      <w:r>
        <w:rPr>
          <w:rFonts w:ascii="Arial" w:hAnsi="Arial" w:cs="Arial"/>
          <w:color w:val="212121"/>
          <w:sz w:val="24"/>
          <w:szCs w:val="24"/>
        </w:rPr>
        <w:lastRenderedPageBreak/>
        <w:t>Las clínicas de IVI-RMA Global en Estados Unidos reciben pacientes de</w:t>
      </w:r>
      <w:r w:rsidRPr="005C62E0">
        <w:rPr>
          <w:rFonts w:ascii="Arial" w:hAnsi="Arial" w:cs="Arial"/>
          <w:color w:val="212121"/>
          <w:sz w:val="24"/>
          <w:szCs w:val="24"/>
        </w:rPr>
        <w:t xml:space="preserve"> 40 países y 30 estados</w:t>
      </w:r>
      <w:r>
        <w:rPr>
          <w:rFonts w:ascii="Arial" w:hAnsi="Arial" w:cs="Arial"/>
          <w:color w:val="212121"/>
          <w:sz w:val="24"/>
          <w:szCs w:val="24"/>
        </w:rPr>
        <w:t xml:space="preserve"> (tan solo Miami recibe más de 60 millones de turistas al año). </w:t>
      </w:r>
      <w:r w:rsidR="00E317E3">
        <w:rPr>
          <w:rFonts w:ascii="Arial" w:hAnsi="Arial" w:cs="Arial"/>
          <w:color w:val="212121"/>
          <w:sz w:val="24"/>
          <w:szCs w:val="24"/>
        </w:rPr>
        <w:t>Tras</w:t>
      </w:r>
      <w:r>
        <w:rPr>
          <w:rFonts w:ascii="Arial" w:hAnsi="Arial" w:cs="Arial"/>
          <w:color w:val="212121"/>
          <w:sz w:val="24"/>
          <w:szCs w:val="24"/>
        </w:rPr>
        <w:t xml:space="preserve"> la incorporación de </w:t>
      </w:r>
      <w:r w:rsidR="005A57E9">
        <w:rPr>
          <w:rFonts w:ascii="Arial" w:hAnsi="Arial" w:cs="Arial"/>
          <w:color w:val="212121"/>
          <w:sz w:val="24"/>
          <w:szCs w:val="24"/>
        </w:rPr>
        <w:t>IVI-RMA Orlando</w:t>
      </w:r>
      <w:r w:rsidRPr="005C62E0">
        <w:rPr>
          <w:rFonts w:ascii="Arial" w:hAnsi="Arial" w:cs="Arial"/>
          <w:color w:val="212121"/>
          <w:sz w:val="24"/>
          <w:szCs w:val="24"/>
        </w:rPr>
        <w:t xml:space="preserve">, </w:t>
      </w:r>
      <w:r>
        <w:rPr>
          <w:rFonts w:ascii="Arial" w:hAnsi="Arial" w:cs="Arial"/>
          <w:color w:val="212121"/>
          <w:sz w:val="24"/>
          <w:szCs w:val="24"/>
        </w:rPr>
        <w:t>se comparten los pro</w:t>
      </w:r>
      <w:r w:rsidRPr="005C62E0">
        <w:rPr>
          <w:rFonts w:ascii="Arial" w:hAnsi="Arial" w:cs="Arial"/>
          <w:color w:val="212121"/>
          <w:sz w:val="24"/>
          <w:szCs w:val="24"/>
        </w:rPr>
        <w:t>tocolos de tratamiento</w:t>
      </w:r>
      <w:r>
        <w:rPr>
          <w:rFonts w:ascii="Arial" w:hAnsi="Arial" w:cs="Arial"/>
          <w:color w:val="212121"/>
          <w:sz w:val="24"/>
          <w:szCs w:val="24"/>
        </w:rPr>
        <w:t xml:space="preserve"> y l</w:t>
      </w:r>
      <w:r w:rsidRPr="005C62E0">
        <w:rPr>
          <w:rFonts w:ascii="Arial" w:hAnsi="Arial" w:cs="Arial"/>
          <w:color w:val="212121"/>
          <w:sz w:val="24"/>
          <w:szCs w:val="24"/>
        </w:rPr>
        <w:t>os pacientes</w:t>
      </w:r>
      <w:r>
        <w:rPr>
          <w:rFonts w:ascii="Arial" w:hAnsi="Arial" w:cs="Arial"/>
          <w:color w:val="212121"/>
          <w:sz w:val="24"/>
          <w:szCs w:val="24"/>
        </w:rPr>
        <w:t xml:space="preserve"> tienen </w:t>
      </w:r>
      <w:r w:rsidRPr="005C62E0">
        <w:rPr>
          <w:rFonts w:ascii="Arial" w:hAnsi="Arial" w:cs="Arial"/>
          <w:color w:val="212121"/>
          <w:sz w:val="24"/>
          <w:szCs w:val="24"/>
        </w:rPr>
        <w:t>acceso a las tecnologías</w:t>
      </w:r>
      <w:r>
        <w:rPr>
          <w:rFonts w:ascii="Arial" w:hAnsi="Arial" w:cs="Arial"/>
          <w:color w:val="212121"/>
          <w:sz w:val="24"/>
          <w:szCs w:val="24"/>
        </w:rPr>
        <w:t xml:space="preserve"> más vanguardistas de IVI</w:t>
      </w:r>
      <w:r w:rsidR="00E317E3">
        <w:rPr>
          <w:rFonts w:ascii="Arial" w:hAnsi="Arial" w:cs="Arial"/>
          <w:color w:val="212121"/>
          <w:sz w:val="24"/>
          <w:szCs w:val="24"/>
        </w:rPr>
        <w:t>,</w:t>
      </w:r>
      <w:r w:rsidRPr="005C62E0">
        <w:rPr>
          <w:rFonts w:ascii="Arial" w:hAnsi="Arial" w:cs="Arial"/>
          <w:color w:val="212121"/>
          <w:sz w:val="24"/>
          <w:szCs w:val="24"/>
        </w:rPr>
        <w:t xml:space="preserve"> como el cribado completo de cromosomas, que detecta de manera </w:t>
      </w:r>
      <w:r w:rsidR="00CD6EBF">
        <w:rPr>
          <w:rFonts w:ascii="Arial" w:hAnsi="Arial" w:cs="Arial"/>
          <w:color w:val="212121"/>
          <w:sz w:val="24"/>
          <w:szCs w:val="24"/>
        </w:rPr>
        <w:t>más precisa los embriones sanos que conducirán a embarazos exitosos y partos saludables.</w:t>
      </w:r>
    </w:p>
    <w:p w14:paraId="4CD9E7B8" w14:textId="77777777" w:rsidR="00FA432C" w:rsidRPr="00AB4CE7" w:rsidRDefault="00FA432C" w:rsidP="00AB4CE7">
      <w:pPr>
        <w:pStyle w:val="NormalWeb"/>
        <w:shd w:val="clear" w:color="auto" w:fill="FFFFFF"/>
        <w:spacing w:before="240" w:beforeAutospacing="0" w:after="160" w:afterAutospacing="0" w:line="276" w:lineRule="auto"/>
        <w:jc w:val="both"/>
        <w:rPr>
          <w:rFonts w:ascii="Arial" w:hAnsi="Arial" w:cs="Arial"/>
          <w:lang w:eastAsia="en-US"/>
        </w:rPr>
      </w:pPr>
      <w:r w:rsidRPr="00FA432C">
        <w:rPr>
          <w:rFonts w:ascii="Arial" w:hAnsi="Arial" w:cs="Arial"/>
          <w:b/>
          <w:i/>
          <w:u w:val="single"/>
        </w:rPr>
        <w:t>Sobre IVI - RMANJ</w:t>
      </w:r>
    </w:p>
    <w:p w14:paraId="5E9B60E6" w14:textId="77777777" w:rsidR="00C2702D" w:rsidRPr="00C2702D" w:rsidRDefault="00C2702D" w:rsidP="00EC225A">
      <w:pPr>
        <w:spacing w:before="120" w:line="276" w:lineRule="auto"/>
        <w:ind w:right="-1"/>
        <w:jc w:val="both"/>
        <w:rPr>
          <w:rFonts w:ascii="Arial" w:hAnsi="Arial" w:cs="Arial"/>
          <w:b/>
          <w:i/>
          <w:color w:val="231F20"/>
          <w:sz w:val="24"/>
          <w:szCs w:val="24"/>
          <w:u w:val="single"/>
        </w:rPr>
      </w:pPr>
      <w:r w:rsidRPr="00C2702D">
        <w:rPr>
          <w:rFonts w:ascii="Arial" w:hAnsi="Arial" w:cs="Arial"/>
          <w:i/>
          <w:sz w:val="24"/>
          <w:szCs w:val="24"/>
        </w:rPr>
        <w:t xml:space="preserve">IVI nació en 1990 como la primera institución médica en España especializada íntegramente en Reproducción Humana. Desde entonces ha ayudado a nacer a más de 160 000 niños, gracias a la aplicación de las últimas tecnologías en Reproducción Asistida. A principios de 2017, IVI se fusionó con RMANJ, convirtiéndose en el mayor grupo de Reproducción Asistida del mundo. Actualmente cuenta con más de 70 clínicas en todo el mundo y es líder en Medicina Reproductiva. </w:t>
      </w:r>
      <w:hyperlink r:id="rId8" w:history="1">
        <w:r w:rsidRPr="00C2702D">
          <w:rPr>
            <w:rStyle w:val="Hipervnculo"/>
            <w:rFonts w:ascii="Arial" w:hAnsi="Arial" w:cs="Arial"/>
            <w:i/>
            <w:sz w:val="24"/>
            <w:szCs w:val="24"/>
          </w:rPr>
          <w:t>https://ivi.es/</w:t>
        </w:r>
      </w:hyperlink>
      <w:r w:rsidRPr="00C2702D">
        <w:rPr>
          <w:rFonts w:ascii="Arial" w:hAnsi="Arial" w:cs="Arial"/>
          <w:sz w:val="24"/>
          <w:szCs w:val="24"/>
        </w:rPr>
        <w:t xml:space="preserve"> - </w:t>
      </w:r>
      <w:hyperlink r:id="rId9" w:history="1">
        <w:r w:rsidRPr="00C2702D">
          <w:rPr>
            <w:rStyle w:val="Hipervnculo"/>
            <w:rFonts w:ascii="Arial" w:hAnsi="Arial" w:cs="Arial"/>
            <w:i/>
            <w:sz w:val="24"/>
            <w:szCs w:val="24"/>
          </w:rPr>
          <w:t>http://www.rmanj.com/</w:t>
        </w:r>
      </w:hyperlink>
    </w:p>
    <w:p w14:paraId="09E13658" w14:textId="77777777" w:rsidR="00C119AD" w:rsidRPr="00B76CC9" w:rsidRDefault="00C119AD" w:rsidP="007549C4">
      <w:pPr>
        <w:autoSpaceDE w:val="0"/>
        <w:autoSpaceDN w:val="0"/>
        <w:adjustRightInd w:val="0"/>
        <w:spacing w:before="240" w:line="276" w:lineRule="auto"/>
        <w:rPr>
          <w:rFonts w:ascii="Arial" w:hAnsi="Arial" w:cs="Arial"/>
          <w:b/>
          <w:color w:val="231F20"/>
        </w:rPr>
      </w:pPr>
      <w:r w:rsidRPr="0035077B">
        <w:rPr>
          <w:rFonts w:ascii="Arial" w:hAnsi="Arial" w:cs="Arial"/>
          <w:b/>
          <w:color w:val="231F20"/>
          <w:u w:val="single"/>
        </w:rPr>
        <w:t>Para más información</w:t>
      </w:r>
      <w:r w:rsidRPr="0035077B">
        <w:rPr>
          <w:rFonts w:ascii="Arial" w:hAnsi="Arial" w:cs="Arial"/>
          <w:b/>
          <w:color w:val="231F20"/>
        </w:rPr>
        <w:t>:</w:t>
      </w:r>
    </w:p>
    <w:p w14:paraId="1FEE78D4" w14:textId="77777777" w:rsidR="00C119AD" w:rsidRDefault="00C119AD" w:rsidP="007549C4">
      <w:pPr>
        <w:autoSpaceDE w:val="0"/>
        <w:autoSpaceDN w:val="0"/>
        <w:adjustRightInd w:val="0"/>
        <w:spacing w:before="240" w:line="276" w:lineRule="auto"/>
        <w:rPr>
          <w:rFonts w:ascii="Arial" w:hAnsi="Arial" w:cs="Arial"/>
          <w:color w:val="231F20"/>
        </w:rPr>
      </w:pPr>
      <w:r w:rsidRPr="0035077B">
        <w:rPr>
          <w:rFonts w:ascii="Arial" w:hAnsi="Arial" w:cs="Arial"/>
          <w:color w:val="231F20"/>
        </w:rPr>
        <w:t>IVI. 963173610</w:t>
      </w:r>
    </w:p>
    <w:p w14:paraId="1A9E32F6" w14:textId="77777777" w:rsidR="00AB4CE7" w:rsidRDefault="00DB7F8B" w:rsidP="007549C4">
      <w:pPr>
        <w:autoSpaceDE w:val="0"/>
        <w:autoSpaceDN w:val="0"/>
        <w:adjustRightInd w:val="0"/>
        <w:spacing w:before="240" w:line="276" w:lineRule="auto"/>
        <w:rPr>
          <w:rFonts w:ascii="Arial" w:hAnsi="Arial" w:cs="Arial"/>
          <w:color w:val="231F20"/>
        </w:rPr>
      </w:pPr>
      <w:r>
        <w:rPr>
          <w:rFonts w:ascii="Arial" w:hAnsi="Arial" w:cs="Arial"/>
          <w:color w:val="231F20"/>
        </w:rPr>
        <w:t xml:space="preserve">Agencia OP. </w:t>
      </w:r>
      <w:r w:rsidR="00AB4CE7">
        <w:rPr>
          <w:rFonts w:ascii="Arial" w:hAnsi="Arial" w:cs="Arial"/>
          <w:color w:val="231F20"/>
        </w:rPr>
        <w:t>652 530 482</w:t>
      </w:r>
    </w:p>
    <w:p w14:paraId="4215C7F5" w14:textId="77777777" w:rsidR="007549C4" w:rsidRDefault="007549C4" w:rsidP="00C119AD">
      <w:pPr>
        <w:autoSpaceDE w:val="0"/>
        <w:autoSpaceDN w:val="0"/>
        <w:adjustRightInd w:val="0"/>
        <w:spacing w:line="276" w:lineRule="auto"/>
        <w:rPr>
          <w:rFonts w:ascii="Arial" w:hAnsi="Arial" w:cs="Arial"/>
          <w:color w:val="231F20"/>
        </w:rPr>
      </w:pPr>
      <w:r>
        <w:rPr>
          <w:rFonts w:ascii="Arial" w:hAnsi="Arial" w:cs="Arial"/>
          <w:color w:val="231F20"/>
        </w:rPr>
        <w:t xml:space="preserve">Lucía Renau </w:t>
      </w:r>
      <w:hyperlink r:id="rId10" w:history="1">
        <w:r w:rsidRPr="002A3B46">
          <w:rPr>
            <w:rStyle w:val="Hipervnculo"/>
            <w:rFonts w:ascii="Arial" w:hAnsi="Arial" w:cs="Arial"/>
          </w:rPr>
          <w:t>Lucia.renau@ivi.es</w:t>
        </w:r>
      </w:hyperlink>
    </w:p>
    <w:p w14:paraId="58A4CB82" w14:textId="77777777" w:rsidR="007549C4" w:rsidRDefault="007549C4" w:rsidP="00C119AD">
      <w:pPr>
        <w:autoSpaceDE w:val="0"/>
        <w:autoSpaceDN w:val="0"/>
        <w:adjustRightInd w:val="0"/>
        <w:spacing w:line="276" w:lineRule="auto"/>
        <w:rPr>
          <w:rFonts w:ascii="Arial" w:hAnsi="Arial" w:cs="Arial"/>
          <w:color w:val="231F20"/>
        </w:rPr>
      </w:pPr>
      <w:r>
        <w:rPr>
          <w:rFonts w:ascii="Arial" w:hAnsi="Arial" w:cs="Arial"/>
          <w:color w:val="231F20"/>
        </w:rPr>
        <w:t xml:space="preserve">Dori Argente </w:t>
      </w:r>
      <w:hyperlink r:id="rId11" w:history="1">
        <w:r w:rsidRPr="002A3B46">
          <w:rPr>
            <w:rStyle w:val="Hipervnculo"/>
            <w:rFonts w:ascii="Arial" w:hAnsi="Arial" w:cs="Arial"/>
          </w:rPr>
          <w:t>Dori.argente@ivi.es</w:t>
        </w:r>
      </w:hyperlink>
      <w:r>
        <w:rPr>
          <w:rFonts w:ascii="Arial" w:hAnsi="Arial" w:cs="Arial"/>
          <w:color w:val="231F20"/>
        </w:rPr>
        <w:t xml:space="preserve"> </w:t>
      </w:r>
    </w:p>
    <w:p w14:paraId="45201B55" w14:textId="77777777" w:rsidR="00E627EC" w:rsidRDefault="00E627EC" w:rsidP="00C119AD">
      <w:pPr>
        <w:autoSpaceDE w:val="0"/>
        <w:autoSpaceDN w:val="0"/>
        <w:adjustRightInd w:val="0"/>
        <w:spacing w:line="276" w:lineRule="auto"/>
        <w:rPr>
          <w:rFonts w:ascii="Arial" w:hAnsi="Arial" w:cs="Arial"/>
          <w:color w:val="231F20"/>
        </w:rPr>
      </w:pPr>
      <w:r>
        <w:rPr>
          <w:rFonts w:ascii="Arial" w:hAnsi="Arial" w:cs="Arial"/>
          <w:color w:val="231F20"/>
        </w:rPr>
        <w:t xml:space="preserve">Javier Ybarra </w:t>
      </w:r>
      <w:hyperlink r:id="rId12" w:history="1">
        <w:r w:rsidRPr="001044EC">
          <w:rPr>
            <w:rStyle w:val="Hipervnculo"/>
            <w:rFonts w:ascii="Arial" w:hAnsi="Arial" w:cs="Arial"/>
          </w:rPr>
          <w:t>Javier.ybarra@ivi.es</w:t>
        </w:r>
      </w:hyperlink>
      <w:r>
        <w:rPr>
          <w:rFonts w:ascii="Arial" w:hAnsi="Arial" w:cs="Arial"/>
          <w:color w:val="231F20"/>
        </w:rPr>
        <w:t xml:space="preserve"> </w:t>
      </w:r>
    </w:p>
    <w:p w14:paraId="7BC5754D" w14:textId="77777777" w:rsidR="00412FDB" w:rsidRPr="00E627EC" w:rsidRDefault="00412FDB" w:rsidP="00C119AD">
      <w:pPr>
        <w:autoSpaceDE w:val="0"/>
        <w:autoSpaceDN w:val="0"/>
        <w:adjustRightInd w:val="0"/>
        <w:spacing w:line="276" w:lineRule="auto"/>
        <w:rPr>
          <w:rFonts w:ascii="Arial" w:hAnsi="Arial" w:cs="Arial"/>
        </w:rPr>
      </w:pPr>
      <w:r>
        <w:rPr>
          <w:rFonts w:ascii="Arial" w:hAnsi="Arial" w:cs="Arial"/>
          <w:color w:val="231F20"/>
        </w:rPr>
        <w:t xml:space="preserve">Mar González </w:t>
      </w:r>
      <w:hyperlink r:id="rId13" w:history="1">
        <w:r w:rsidRPr="0069083B">
          <w:rPr>
            <w:rStyle w:val="Hipervnculo"/>
            <w:rFonts w:ascii="Arial" w:hAnsi="Arial" w:cs="Arial"/>
          </w:rPr>
          <w:t>Mar.gonzalez@ivi.es</w:t>
        </w:r>
      </w:hyperlink>
      <w:r>
        <w:rPr>
          <w:rFonts w:ascii="Arial" w:hAnsi="Arial" w:cs="Arial"/>
          <w:color w:val="231F20"/>
        </w:rPr>
        <w:t xml:space="preserve"> </w:t>
      </w:r>
    </w:p>
    <w:p w14:paraId="6131FA9D" w14:textId="77777777" w:rsidR="00E627EC" w:rsidRPr="00E627EC" w:rsidRDefault="00E627EC" w:rsidP="00E627EC">
      <w:pPr>
        <w:autoSpaceDE w:val="0"/>
        <w:autoSpaceDN w:val="0"/>
        <w:adjustRightInd w:val="0"/>
        <w:spacing w:line="276" w:lineRule="auto"/>
        <w:rPr>
          <w:rFonts w:ascii="Arial" w:hAnsi="Arial" w:cs="Arial"/>
          <w:color w:val="231F20"/>
        </w:rPr>
      </w:pPr>
    </w:p>
    <w:p w14:paraId="55684BC0" w14:textId="77777777" w:rsidR="00C119AD" w:rsidRPr="0035077B" w:rsidRDefault="00C119AD" w:rsidP="00C119AD">
      <w:pPr>
        <w:autoSpaceDE w:val="0"/>
        <w:autoSpaceDN w:val="0"/>
        <w:adjustRightInd w:val="0"/>
        <w:rPr>
          <w:rFonts w:ascii="Arial" w:hAnsi="Arial" w:cs="Arial"/>
          <w:color w:val="231F20"/>
          <w:sz w:val="20"/>
        </w:rPr>
      </w:pPr>
      <w:r w:rsidRPr="0035077B">
        <w:rPr>
          <w:noProof/>
          <w:lang w:eastAsia="es-ES"/>
        </w:rPr>
        <mc:AlternateContent>
          <mc:Choice Requires="wps">
            <w:drawing>
              <wp:anchor distT="0" distB="0" distL="114300" distR="114300" simplePos="0" relativeHeight="251659264" behindDoc="0" locked="0" layoutInCell="1" allowOverlap="1" wp14:anchorId="2AA53273" wp14:editId="1E8D3D4C">
                <wp:simplePos x="0" y="0"/>
                <wp:positionH relativeFrom="column">
                  <wp:posOffset>3119755</wp:posOffset>
                </wp:positionH>
                <wp:positionV relativeFrom="paragraph">
                  <wp:posOffset>95885</wp:posOffset>
                </wp:positionV>
                <wp:extent cx="2134235" cy="28194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235" cy="281940"/>
                        </a:xfrm>
                        <a:prstGeom prst="rect">
                          <a:avLst/>
                        </a:prstGeom>
                        <a:noFill/>
                        <a:ln w="9525">
                          <a:noFill/>
                          <a:miter lim="800000"/>
                          <a:headEnd/>
                          <a:tailEnd/>
                        </a:ln>
                      </wps:spPr>
                      <wps:txbx>
                        <w:txbxContent>
                          <w:p w14:paraId="71FAA82C" w14:textId="77777777" w:rsidR="00C119AD" w:rsidRPr="00397FFA" w:rsidRDefault="002E13E0" w:rsidP="00C119AD">
                            <w:pPr>
                              <w:jc w:val="right"/>
                              <w:rPr>
                                <w:rFonts w:ascii="VAG Rounded Std Thin" w:hAnsi="VAG Rounded Std Thin"/>
                                <w:b/>
                                <w:color w:val="2E74B5" w:themeColor="accent1" w:themeShade="BF"/>
                                <w:sz w:val="21"/>
                                <w:szCs w:val="21"/>
                              </w:rPr>
                            </w:pPr>
                            <w:hyperlink r:id="rId14" w:history="1">
                              <w:r w:rsidR="00C119AD" w:rsidRPr="00397FFA">
                                <w:rPr>
                                  <w:rStyle w:val="Hipervnculo"/>
                                  <w:rFonts w:ascii="VAG Rounded Std Thin" w:hAnsi="VAG Rounded Std Thin"/>
                                  <w:b/>
                                </w:rPr>
                                <w:t>https://ivi.es</w:t>
                              </w:r>
                            </w:hyperlink>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AA53273" id="_x0000_t202" coordsize="21600,21600" o:spt="202" path="m,l,21600r21600,l21600,xe">
                <v:stroke joinstyle="miter"/>
                <v:path gradientshapeok="t" o:connecttype="rect"/>
              </v:shapetype>
              <v:shape id="Cuadro de texto 2" o:spid="_x0000_s1026" type="#_x0000_t202" style="position:absolute;margin-left:245.65pt;margin-top:7.55pt;width:168.05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" filled="f" stroked="f">
                <v:textbox style="mso-fit-shape-to-text:t">
                  <w:txbxContent>
                    <w:p w14:paraId="71FAA82C" w14:textId="77777777" w:rsidR="00C119AD" w:rsidRPr="00397FFA" w:rsidRDefault="0014784C" w:rsidP="00C119AD">
                      <w:pPr>
                        <w:jc w:val="right"/>
                        <w:rPr>
                          <w:rFonts w:ascii="VAG Rounded Std Thin" w:hAnsi="VAG Rounded Std Thin"/>
                          <w:b/>
                          <w:color w:val="2E74B5" w:themeColor="accent1" w:themeShade="BF"/>
                          <w:sz w:val="21"/>
                          <w:szCs w:val="21"/>
                        </w:rPr>
                      </w:pPr>
                      <w:hyperlink r:id="rId17" w:history="1">
                        <w:r w:rsidR="00C119AD" w:rsidRPr="00397FFA">
                          <w:rPr>
                            <w:rStyle w:val="Hipervnculo"/>
                            <w:rFonts w:ascii="VAG Rounded Std Thin" w:hAnsi="VAG Rounded Std Thin"/>
                            <w:b/>
                          </w:rPr>
                          <w:t>https://ivi.es</w:t>
                        </w:r>
                      </w:hyperlink>
                    </w:p>
                  </w:txbxContent>
                </v:textbox>
              </v:shape>
            </w:pict>
          </mc:Fallback>
        </mc:AlternateContent>
      </w:r>
      <w:r w:rsidRPr="0035077B">
        <w:rPr>
          <w:rFonts w:ascii="Arial" w:hAnsi="Arial" w:cs="Arial"/>
          <w:noProof/>
          <w:color w:val="231F20"/>
          <w:sz w:val="20"/>
          <w:lang w:eastAsia="es-ES"/>
        </w:rPr>
        <w:drawing>
          <wp:inline distT="0" distB="0" distL="0" distR="0" wp14:anchorId="2B754615" wp14:editId="4D0E5351">
            <wp:extent cx="368300" cy="368300"/>
            <wp:effectExtent l="19050" t="0" r="0" b="0"/>
            <wp:docPr id="1" name="0 Imagen" descr="Icono FB-01.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o FB-01.jpg"/>
                    <pic:cNvPicPr/>
                  </pic:nvPicPr>
                  <pic:blipFill>
                    <a:blip r:embed="rId19"/>
                    <a:stretch>
                      <a:fillRect/>
                    </a:stretch>
                  </pic:blipFill>
                  <pic:spPr>
                    <a:xfrm>
                      <a:off x="0" y="0"/>
                      <a:ext cx="368300" cy="368300"/>
                    </a:xfrm>
                    <a:prstGeom prst="rect">
                      <a:avLst/>
                    </a:prstGeom>
                  </pic:spPr>
                </pic:pic>
              </a:graphicData>
            </a:graphic>
          </wp:inline>
        </w:drawing>
      </w:r>
      <w:r w:rsidRPr="0035077B">
        <w:rPr>
          <w:rFonts w:ascii="Arial" w:hAnsi="Arial" w:cs="Arial"/>
          <w:color w:val="231F20"/>
          <w:sz w:val="20"/>
        </w:rPr>
        <w:tab/>
      </w:r>
      <w:r w:rsidRPr="0035077B">
        <w:rPr>
          <w:rFonts w:ascii="Arial" w:hAnsi="Arial" w:cs="Arial"/>
          <w:noProof/>
          <w:color w:val="231F20"/>
          <w:sz w:val="20"/>
          <w:lang w:eastAsia="es-ES"/>
        </w:rPr>
        <w:drawing>
          <wp:inline distT="0" distB="0" distL="0" distR="0" wp14:anchorId="399F3367" wp14:editId="2B83BC41">
            <wp:extent cx="368300" cy="368300"/>
            <wp:effectExtent l="19050" t="0" r="0" b="0"/>
            <wp:docPr id="2" name="1 Imagen" descr="Icono IG-01.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o IG-01.jpg"/>
                    <pic:cNvPicPr/>
                  </pic:nvPicPr>
                  <pic:blipFill>
                    <a:blip r:embed="rId21"/>
                    <a:stretch>
                      <a:fillRect/>
                    </a:stretch>
                  </pic:blipFill>
                  <pic:spPr>
                    <a:xfrm>
                      <a:off x="0" y="0"/>
                      <a:ext cx="368300" cy="368300"/>
                    </a:xfrm>
                    <a:prstGeom prst="rect">
                      <a:avLst/>
                    </a:prstGeom>
                  </pic:spPr>
                </pic:pic>
              </a:graphicData>
            </a:graphic>
          </wp:inline>
        </w:drawing>
      </w:r>
      <w:r w:rsidRPr="0035077B">
        <w:rPr>
          <w:rFonts w:ascii="Arial" w:hAnsi="Arial" w:cs="Arial"/>
          <w:color w:val="231F20"/>
          <w:sz w:val="20"/>
        </w:rPr>
        <w:tab/>
      </w:r>
      <w:r w:rsidRPr="0035077B">
        <w:rPr>
          <w:rFonts w:ascii="Arial" w:hAnsi="Arial" w:cs="Arial"/>
          <w:noProof/>
          <w:color w:val="231F20"/>
          <w:sz w:val="20"/>
          <w:lang w:eastAsia="es-ES"/>
        </w:rPr>
        <w:drawing>
          <wp:inline distT="0" distB="0" distL="0" distR="0" wp14:anchorId="77D9C82D" wp14:editId="78E159E2">
            <wp:extent cx="368300" cy="368300"/>
            <wp:effectExtent l="19050" t="0" r="0" b="0"/>
            <wp:docPr id="3" name="2 Imagen" descr="Icono IN-01.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o IN-01.jpg"/>
                    <pic:cNvPicPr/>
                  </pic:nvPicPr>
                  <pic:blipFill>
                    <a:blip r:embed="rId23"/>
                    <a:stretch>
                      <a:fillRect/>
                    </a:stretch>
                  </pic:blipFill>
                  <pic:spPr>
                    <a:xfrm>
                      <a:off x="0" y="0"/>
                      <a:ext cx="368300" cy="368300"/>
                    </a:xfrm>
                    <a:prstGeom prst="rect">
                      <a:avLst/>
                    </a:prstGeom>
                  </pic:spPr>
                </pic:pic>
              </a:graphicData>
            </a:graphic>
          </wp:inline>
        </w:drawing>
      </w:r>
      <w:r w:rsidRPr="0035077B">
        <w:rPr>
          <w:rFonts w:ascii="Arial" w:hAnsi="Arial" w:cs="Arial"/>
          <w:color w:val="231F20"/>
          <w:sz w:val="20"/>
        </w:rPr>
        <w:tab/>
      </w:r>
      <w:r w:rsidRPr="0035077B">
        <w:rPr>
          <w:rFonts w:ascii="Arial" w:hAnsi="Arial" w:cs="Arial"/>
          <w:noProof/>
          <w:color w:val="231F20"/>
          <w:sz w:val="20"/>
          <w:lang w:eastAsia="es-ES"/>
        </w:rPr>
        <w:drawing>
          <wp:inline distT="0" distB="0" distL="0" distR="0" wp14:anchorId="784236E6" wp14:editId="1F4102E1">
            <wp:extent cx="368300" cy="368300"/>
            <wp:effectExtent l="19050" t="0" r="0" b="0"/>
            <wp:docPr id="4" name="3 Imagen" descr="Icono TW-01.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o TW-01.jpg"/>
                    <pic:cNvPicPr/>
                  </pic:nvPicPr>
                  <pic:blipFill>
                    <a:blip r:embed="rId25"/>
                    <a:stretch>
                      <a:fillRect/>
                    </a:stretch>
                  </pic:blipFill>
                  <pic:spPr>
                    <a:xfrm>
                      <a:off x="0" y="0"/>
                      <a:ext cx="368300" cy="368300"/>
                    </a:xfrm>
                    <a:prstGeom prst="rect">
                      <a:avLst/>
                    </a:prstGeom>
                  </pic:spPr>
                </pic:pic>
              </a:graphicData>
            </a:graphic>
          </wp:inline>
        </w:drawing>
      </w:r>
      <w:r w:rsidRPr="0035077B">
        <w:rPr>
          <w:rFonts w:ascii="Arial" w:hAnsi="Arial" w:cs="Arial"/>
          <w:color w:val="231F20"/>
          <w:sz w:val="20"/>
        </w:rPr>
        <w:tab/>
      </w:r>
      <w:r w:rsidRPr="0035077B">
        <w:rPr>
          <w:rFonts w:ascii="Arial" w:hAnsi="Arial" w:cs="Arial"/>
          <w:noProof/>
          <w:color w:val="231F20"/>
          <w:sz w:val="20"/>
          <w:lang w:eastAsia="es-ES"/>
        </w:rPr>
        <w:drawing>
          <wp:inline distT="0" distB="0" distL="0" distR="0" wp14:anchorId="1C1825D1" wp14:editId="656F7F9E">
            <wp:extent cx="368300" cy="368300"/>
            <wp:effectExtent l="19050" t="0" r="0" b="0"/>
            <wp:docPr id="7" name="4 Imagen" descr="Icono YT-01.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o YT-01.jpg"/>
                    <pic:cNvPicPr/>
                  </pic:nvPicPr>
                  <pic:blipFill>
                    <a:blip r:embed="rId27"/>
                    <a:stretch>
                      <a:fillRect/>
                    </a:stretch>
                  </pic:blipFill>
                  <pic:spPr>
                    <a:xfrm>
                      <a:off x="0" y="0"/>
                      <a:ext cx="368300" cy="368300"/>
                    </a:xfrm>
                    <a:prstGeom prst="rect">
                      <a:avLst/>
                    </a:prstGeom>
                  </pic:spPr>
                </pic:pic>
              </a:graphicData>
            </a:graphic>
          </wp:inline>
        </w:drawing>
      </w:r>
      <w:r w:rsidRPr="0035077B">
        <w:rPr>
          <w:rFonts w:ascii="Arial" w:hAnsi="Arial" w:cs="Arial"/>
          <w:color w:val="231F20"/>
          <w:sz w:val="20"/>
        </w:rPr>
        <w:tab/>
      </w:r>
    </w:p>
    <w:p w14:paraId="1D2EE21D" w14:textId="77777777" w:rsidR="00E04955" w:rsidRPr="00C119AD" w:rsidRDefault="00E04955" w:rsidP="00E04955">
      <w:pPr>
        <w:rPr>
          <w:b/>
          <w:u w:val="single"/>
        </w:rPr>
      </w:pPr>
    </w:p>
    <w:sectPr w:rsidR="00E04955" w:rsidRPr="00C119AD" w:rsidSect="00E04955">
      <w:headerReference w:type="default" r:id="rId28"/>
      <w:pgSz w:w="11906" w:h="16838"/>
      <w:pgMar w:top="1593"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856B6" w14:textId="77777777" w:rsidR="002E13E0" w:rsidRDefault="002E13E0" w:rsidP="00E04955">
      <w:pPr>
        <w:spacing w:after="0" w:line="240" w:lineRule="auto"/>
      </w:pPr>
      <w:r>
        <w:separator/>
      </w:r>
    </w:p>
  </w:endnote>
  <w:endnote w:type="continuationSeparator" w:id="0">
    <w:p w14:paraId="028CA6B0" w14:textId="77777777" w:rsidR="002E13E0" w:rsidRDefault="002E13E0" w:rsidP="00E04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AG Rounded Std Thin">
    <w:altName w:val="Calibri Light"/>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03B64" w14:textId="77777777" w:rsidR="002E13E0" w:rsidRDefault="002E13E0" w:rsidP="00E04955">
      <w:pPr>
        <w:spacing w:after="0" w:line="240" w:lineRule="auto"/>
      </w:pPr>
      <w:r>
        <w:separator/>
      </w:r>
    </w:p>
  </w:footnote>
  <w:footnote w:type="continuationSeparator" w:id="0">
    <w:p w14:paraId="1CCC4CFF" w14:textId="77777777" w:rsidR="002E13E0" w:rsidRDefault="002E13E0" w:rsidP="00E04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12099" w14:textId="77777777" w:rsidR="00E04955" w:rsidRDefault="007549C4">
    <w:pPr>
      <w:pStyle w:val="Encabezado"/>
    </w:pPr>
    <w:r w:rsidRPr="007549C4">
      <w:rPr>
        <w:noProof/>
        <w:lang w:eastAsia="es-ES"/>
      </w:rPr>
      <w:drawing>
        <wp:inline distT="0" distB="0" distL="0" distR="0" wp14:anchorId="65C6D542" wp14:editId="17F01FA4">
          <wp:extent cx="1024467" cy="760164"/>
          <wp:effectExtent l="0" t="0" r="4445" b="1905"/>
          <wp:docPr id="8" name="Imagen 8" descr="\\srveqp02\carpetas departamentales\Gabinete de Prensa\Logos IVI\IVI pos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eqp02\carpetas departamentales\Gabinete de Prensa\Logos IVI\IVI positiv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221" cy="7644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7E35"/>
    <w:multiLevelType w:val="multilevel"/>
    <w:tmpl w:val="04604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355F8B"/>
    <w:multiLevelType w:val="hybridMultilevel"/>
    <w:tmpl w:val="56288D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0272A00"/>
    <w:multiLevelType w:val="hybridMultilevel"/>
    <w:tmpl w:val="0DEA3D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846162D"/>
    <w:multiLevelType w:val="hybridMultilevel"/>
    <w:tmpl w:val="C9D484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8DD44C0"/>
    <w:multiLevelType w:val="hybridMultilevel"/>
    <w:tmpl w:val="414450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1C"/>
    <w:rsid w:val="00023107"/>
    <w:rsid w:val="00037DA7"/>
    <w:rsid w:val="000404F7"/>
    <w:rsid w:val="00076606"/>
    <w:rsid w:val="000968C8"/>
    <w:rsid w:val="000E13EE"/>
    <w:rsid w:val="000E2BF4"/>
    <w:rsid w:val="001257D8"/>
    <w:rsid w:val="001339FC"/>
    <w:rsid w:val="0014098C"/>
    <w:rsid w:val="0014784C"/>
    <w:rsid w:val="00147B30"/>
    <w:rsid w:val="0019187E"/>
    <w:rsid w:val="001B55E5"/>
    <w:rsid w:val="001E2FA7"/>
    <w:rsid w:val="00213E56"/>
    <w:rsid w:val="002342CE"/>
    <w:rsid w:val="00256265"/>
    <w:rsid w:val="002562CA"/>
    <w:rsid w:val="002605CD"/>
    <w:rsid w:val="00266D8C"/>
    <w:rsid w:val="002A2F04"/>
    <w:rsid w:val="002B2546"/>
    <w:rsid w:val="002B6312"/>
    <w:rsid w:val="002B765A"/>
    <w:rsid w:val="002E13E0"/>
    <w:rsid w:val="002E7E6D"/>
    <w:rsid w:val="0031274E"/>
    <w:rsid w:val="00312FD8"/>
    <w:rsid w:val="00337D10"/>
    <w:rsid w:val="00346CA5"/>
    <w:rsid w:val="00356799"/>
    <w:rsid w:val="00367106"/>
    <w:rsid w:val="003832C0"/>
    <w:rsid w:val="00383A6F"/>
    <w:rsid w:val="003C0C41"/>
    <w:rsid w:val="003D76B3"/>
    <w:rsid w:val="003F0CF4"/>
    <w:rsid w:val="003F44EB"/>
    <w:rsid w:val="00407B7D"/>
    <w:rsid w:val="00411442"/>
    <w:rsid w:val="00412FDB"/>
    <w:rsid w:val="00443B60"/>
    <w:rsid w:val="00444C01"/>
    <w:rsid w:val="00452AA3"/>
    <w:rsid w:val="004713F2"/>
    <w:rsid w:val="00472E2A"/>
    <w:rsid w:val="00495F09"/>
    <w:rsid w:val="004A39A6"/>
    <w:rsid w:val="00504589"/>
    <w:rsid w:val="00537AA3"/>
    <w:rsid w:val="0054247F"/>
    <w:rsid w:val="005570E0"/>
    <w:rsid w:val="0057663C"/>
    <w:rsid w:val="005822E5"/>
    <w:rsid w:val="0058733C"/>
    <w:rsid w:val="00590D66"/>
    <w:rsid w:val="005A5153"/>
    <w:rsid w:val="005A57E9"/>
    <w:rsid w:val="005C62E0"/>
    <w:rsid w:val="005D3EBF"/>
    <w:rsid w:val="005F446B"/>
    <w:rsid w:val="00627FE1"/>
    <w:rsid w:val="00652E48"/>
    <w:rsid w:val="00661DE0"/>
    <w:rsid w:val="00663C31"/>
    <w:rsid w:val="0066720B"/>
    <w:rsid w:val="006719F8"/>
    <w:rsid w:val="00695CF7"/>
    <w:rsid w:val="006A537B"/>
    <w:rsid w:val="006B6357"/>
    <w:rsid w:val="006C7F54"/>
    <w:rsid w:val="00700EAC"/>
    <w:rsid w:val="00701DDA"/>
    <w:rsid w:val="0074250F"/>
    <w:rsid w:val="00746088"/>
    <w:rsid w:val="007549C4"/>
    <w:rsid w:val="007A3AE1"/>
    <w:rsid w:val="007B6EDC"/>
    <w:rsid w:val="007E0AB2"/>
    <w:rsid w:val="007E754A"/>
    <w:rsid w:val="007F3D4B"/>
    <w:rsid w:val="007F66E5"/>
    <w:rsid w:val="0082089A"/>
    <w:rsid w:val="008311E0"/>
    <w:rsid w:val="00832FD0"/>
    <w:rsid w:val="00842CDC"/>
    <w:rsid w:val="0085239B"/>
    <w:rsid w:val="00853EEC"/>
    <w:rsid w:val="00864312"/>
    <w:rsid w:val="00866505"/>
    <w:rsid w:val="00870744"/>
    <w:rsid w:val="0089199B"/>
    <w:rsid w:val="00895F5B"/>
    <w:rsid w:val="00896049"/>
    <w:rsid w:val="008B6751"/>
    <w:rsid w:val="008C1887"/>
    <w:rsid w:val="008C545B"/>
    <w:rsid w:val="008D3EDF"/>
    <w:rsid w:val="008D55D7"/>
    <w:rsid w:val="008F50F7"/>
    <w:rsid w:val="0092175B"/>
    <w:rsid w:val="0094784D"/>
    <w:rsid w:val="009655D2"/>
    <w:rsid w:val="0098499B"/>
    <w:rsid w:val="00986DE0"/>
    <w:rsid w:val="009B67A6"/>
    <w:rsid w:val="009E06F9"/>
    <w:rsid w:val="00A046B9"/>
    <w:rsid w:val="00A04E35"/>
    <w:rsid w:val="00A21045"/>
    <w:rsid w:val="00A265B8"/>
    <w:rsid w:val="00A32B20"/>
    <w:rsid w:val="00A3526C"/>
    <w:rsid w:val="00A403CB"/>
    <w:rsid w:val="00A42125"/>
    <w:rsid w:val="00A50481"/>
    <w:rsid w:val="00A5580A"/>
    <w:rsid w:val="00AB4CE7"/>
    <w:rsid w:val="00AD18FF"/>
    <w:rsid w:val="00AD73EE"/>
    <w:rsid w:val="00AE4A04"/>
    <w:rsid w:val="00B4627B"/>
    <w:rsid w:val="00B50B12"/>
    <w:rsid w:val="00B54808"/>
    <w:rsid w:val="00B65ACA"/>
    <w:rsid w:val="00B7255F"/>
    <w:rsid w:val="00B72F8E"/>
    <w:rsid w:val="00B759C3"/>
    <w:rsid w:val="00B76CC9"/>
    <w:rsid w:val="00B805D5"/>
    <w:rsid w:val="00B810F1"/>
    <w:rsid w:val="00B812C3"/>
    <w:rsid w:val="00B8637F"/>
    <w:rsid w:val="00B93653"/>
    <w:rsid w:val="00BA6936"/>
    <w:rsid w:val="00BA74A6"/>
    <w:rsid w:val="00BB519D"/>
    <w:rsid w:val="00BB6BAF"/>
    <w:rsid w:val="00C119AD"/>
    <w:rsid w:val="00C2702D"/>
    <w:rsid w:val="00C302D4"/>
    <w:rsid w:val="00C312FD"/>
    <w:rsid w:val="00C66B6B"/>
    <w:rsid w:val="00C74833"/>
    <w:rsid w:val="00C761D3"/>
    <w:rsid w:val="00C80EB6"/>
    <w:rsid w:val="00CB2F3D"/>
    <w:rsid w:val="00CD55D6"/>
    <w:rsid w:val="00CD6799"/>
    <w:rsid w:val="00CD69E4"/>
    <w:rsid w:val="00CD6EBF"/>
    <w:rsid w:val="00CE6FCC"/>
    <w:rsid w:val="00CF7122"/>
    <w:rsid w:val="00D079C9"/>
    <w:rsid w:val="00D42DE3"/>
    <w:rsid w:val="00D4441C"/>
    <w:rsid w:val="00D501B6"/>
    <w:rsid w:val="00D85ACD"/>
    <w:rsid w:val="00DB7F8B"/>
    <w:rsid w:val="00DC0D16"/>
    <w:rsid w:val="00DD2939"/>
    <w:rsid w:val="00DD2EAD"/>
    <w:rsid w:val="00DD468A"/>
    <w:rsid w:val="00DE081C"/>
    <w:rsid w:val="00DE2E27"/>
    <w:rsid w:val="00DF4A9A"/>
    <w:rsid w:val="00E04955"/>
    <w:rsid w:val="00E078B3"/>
    <w:rsid w:val="00E229E5"/>
    <w:rsid w:val="00E312E3"/>
    <w:rsid w:val="00E317E3"/>
    <w:rsid w:val="00E37475"/>
    <w:rsid w:val="00E40175"/>
    <w:rsid w:val="00E42708"/>
    <w:rsid w:val="00E4324A"/>
    <w:rsid w:val="00E627EC"/>
    <w:rsid w:val="00E6293A"/>
    <w:rsid w:val="00E62E76"/>
    <w:rsid w:val="00E63827"/>
    <w:rsid w:val="00E75A9F"/>
    <w:rsid w:val="00E81F6D"/>
    <w:rsid w:val="00E90B92"/>
    <w:rsid w:val="00EC14D4"/>
    <w:rsid w:val="00EC225A"/>
    <w:rsid w:val="00EC4EF3"/>
    <w:rsid w:val="00EF0C05"/>
    <w:rsid w:val="00EF380E"/>
    <w:rsid w:val="00EF7A1D"/>
    <w:rsid w:val="00F01143"/>
    <w:rsid w:val="00F15309"/>
    <w:rsid w:val="00F21816"/>
    <w:rsid w:val="00F5230C"/>
    <w:rsid w:val="00F60F3F"/>
    <w:rsid w:val="00F66A91"/>
    <w:rsid w:val="00F72569"/>
    <w:rsid w:val="00F75E54"/>
    <w:rsid w:val="00F86644"/>
    <w:rsid w:val="00FA432C"/>
    <w:rsid w:val="00FC6B5B"/>
    <w:rsid w:val="00FF1C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481A7"/>
  <w15:chartTrackingRefBased/>
  <w15:docId w15:val="{EE9DF103-F59F-4560-94A6-83BFFE37B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49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04955"/>
  </w:style>
  <w:style w:type="paragraph" w:styleId="Piedepgina">
    <w:name w:val="footer"/>
    <w:basedOn w:val="Normal"/>
    <w:link w:val="PiedepginaCar"/>
    <w:uiPriority w:val="99"/>
    <w:unhideWhenUsed/>
    <w:rsid w:val="00E049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04955"/>
  </w:style>
  <w:style w:type="paragraph" w:styleId="Prrafodelista">
    <w:name w:val="List Paragraph"/>
    <w:basedOn w:val="Normal"/>
    <w:uiPriority w:val="34"/>
    <w:qFormat/>
    <w:rsid w:val="00E04955"/>
    <w:pPr>
      <w:spacing w:after="0" w:line="240" w:lineRule="auto"/>
      <w:ind w:left="708"/>
    </w:pPr>
    <w:rPr>
      <w:rFonts w:ascii="Times New Roman" w:eastAsia="Times New Roman" w:hAnsi="Times New Roman" w:cs="Times New Roman"/>
      <w:sz w:val="24"/>
      <w:szCs w:val="24"/>
      <w:lang w:val="en-US"/>
    </w:rPr>
  </w:style>
  <w:style w:type="character" w:styleId="Hipervnculo">
    <w:name w:val="Hyperlink"/>
    <w:basedOn w:val="Fuentedeprrafopredeter"/>
    <w:uiPriority w:val="99"/>
    <w:rsid w:val="00E04955"/>
    <w:rPr>
      <w:rFonts w:cs="Times New Roman"/>
      <w:color w:val="0000FF"/>
      <w:u w:val="single"/>
    </w:rPr>
  </w:style>
  <w:style w:type="character" w:styleId="Textoennegrita">
    <w:name w:val="Strong"/>
    <w:basedOn w:val="Fuentedeprrafopredeter"/>
    <w:uiPriority w:val="22"/>
    <w:qFormat/>
    <w:rsid w:val="00356799"/>
    <w:rPr>
      <w:b/>
      <w:bCs/>
    </w:rPr>
  </w:style>
  <w:style w:type="character" w:styleId="Refdecomentario">
    <w:name w:val="annotation reference"/>
    <w:basedOn w:val="Fuentedeprrafopredeter"/>
    <w:uiPriority w:val="99"/>
    <w:semiHidden/>
    <w:unhideWhenUsed/>
    <w:rsid w:val="001B55E5"/>
    <w:rPr>
      <w:sz w:val="16"/>
      <w:szCs w:val="16"/>
    </w:rPr>
  </w:style>
  <w:style w:type="paragraph" w:styleId="Textocomentario">
    <w:name w:val="annotation text"/>
    <w:basedOn w:val="Normal"/>
    <w:link w:val="TextocomentarioCar"/>
    <w:uiPriority w:val="99"/>
    <w:semiHidden/>
    <w:unhideWhenUsed/>
    <w:rsid w:val="001B55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B55E5"/>
    <w:rPr>
      <w:sz w:val="20"/>
      <w:szCs w:val="20"/>
    </w:rPr>
  </w:style>
  <w:style w:type="paragraph" w:styleId="Asuntodelcomentario">
    <w:name w:val="annotation subject"/>
    <w:basedOn w:val="Textocomentario"/>
    <w:next w:val="Textocomentario"/>
    <w:link w:val="AsuntodelcomentarioCar"/>
    <w:uiPriority w:val="99"/>
    <w:semiHidden/>
    <w:unhideWhenUsed/>
    <w:rsid w:val="001B55E5"/>
    <w:rPr>
      <w:b/>
      <w:bCs/>
    </w:rPr>
  </w:style>
  <w:style w:type="character" w:customStyle="1" w:styleId="AsuntodelcomentarioCar">
    <w:name w:val="Asunto del comentario Car"/>
    <w:basedOn w:val="TextocomentarioCar"/>
    <w:link w:val="Asuntodelcomentario"/>
    <w:uiPriority w:val="99"/>
    <w:semiHidden/>
    <w:rsid w:val="001B55E5"/>
    <w:rPr>
      <w:b/>
      <w:bCs/>
      <w:sz w:val="20"/>
      <w:szCs w:val="20"/>
    </w:rPr>
  </w:style>
  <w:style w:type="paragraph" w:styleId="Textodeglobo">
    <w:name w:val="Balloon Text"/>
    <w:basedOn w:val="Normal"/>
    <w:link w:val="TextodegloboCar"/>
    <w:uiPriority w:val="99"/>
    <w:semiHidden/>
    <w:unhideWhenUsed/>
    <w:rsid w:val="001B55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55E5"/>
    <w:rPr>
      <w:rFonts w:ascii="Segoe UI" w:hAnsi="Segoe UI" w:cs="Segoe UI"/>
      <w:sz w:val="18"/>
      <w:szCs w:val="18"/>
    </w:rPr>
  </w:style>
  <w:style w:type="character" w:customStyle="1" w:styleId="st1">
    <w:name w:val="st1"/>
    <w:basedOn w:val="Fuentedeprrafopredeter"/>
    <w:rsid w:val="00C74833"/>
  </w:style>
  <w:style w:type="character" w:styleId="nfasis">
    <w:name w:val="Emphasis"/>
    <w:basedOn w:val="Fuentedeprrafopredeter"/>
    <w:uiPriority w:val="20"/>
    <w:qFormat/>
    <w:rsid w:val="00E62E76"/>
    <w:rPr>
      <w:b/>
      <w:bCs/>
      <w:i w:val="0"/>
      <w:iCs w:val="0"/>
    </w:rPr>
  </w:style>
  <w:style w:type="paragraph" w:styleId="HTMLconformatoprevio">
    <w:name w:val="HTML Preformatted"/>
    <w:basedOn w:val="Normal"/>
    <w:link w:val="HTMLconformatoprevioCar"/>
    <w:uiPriority w:val="99"/>
    <w:unhideWhenUsed/>
    <w:rsid w:val="00C11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C119AD"/>
    <w:rPr>
      <w:rFonts w:ascii="Courier New" w:eastAsia="Times New Roman" w:hAnsi="Courier New" w:cs="Courier New"/>
      <w:sz w:val="20"/>
      <w:szCs w:val="20"/>
      <w:lang w:eastAsia="es-ES"/>
    </w:rPr>
  </w:style>
  <w:style w:type="paragraph" w:styleId="NormalWeb">
    <w:name w:val="Normal (Web)"/>
    <w:basedOn w:val="Normal"/>
    <w:uiPriority w:val="99"/>
    <w:unhideWhenUsed/>
    <w:rsid w:val="0086650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ody1">
    <w:name w:val="Body 1"/>
    <w:rsid w:val="00FC6B5B"/>
    <w:pPr>
      <w:spacing w:after="0" w:line="240" w:lineRule="auto"/>
      <w:outlineLvl w:val="0"/>
    </w:pPr>
    <w:rPr>
      <w:rFonts w:ascii="Times New Roman" w:eastAsia="Times New Roman" w:hAnsi="Times New Roman" w:cs="Times New Roman"/>
      <w:color w:val="000000"/>
      <w:sz w:val="24"/>
      <w:szCs w:val="20"/>
      <w:lang w:val="en-US" w:eastAsia="es-ES"/>
    </w:rPr>
  </w:style>
  <w:style w:type="character" w:styleId="Hipervnculovisitado">
    <w:name w:val="FollowedHyperlink"/>
    <w:basedOn w:val="Fuentedeprrafopredeter"/>
    <w:uiPriority w:val="99"/>
    <w:semiHidden/>
    <w:unhideWhenUsed/>
    <w:rsid w:val="003F44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582387">
      <w:bodyDiv w:val="1"/>
      <w:marLeft w:val="0"/>
      <w:marRight w:val="0"/>
      <w:marTop w:val="0"/>
      <w:marBottom w:val="0"/>
      <w:divBdr>
        <w:top w:val="none" w:sz="0" w:space="0" w:color="auto"/>
        <w:left w:val="none" w:sz="0" w:space="0" w:color="auto"/>
        <w:bottom w:val="none" w:sz="0" w:space="0" w:color="auto"/>
        <w:right w:val="none" w:sz="0" w:space="0" w:color="auto"/>
      </w:divBdr>
    </w:div>
    <w:div w:id="534125951">
      <w:bodyDiv w:val="1"/>
      <w:marLeft w:val="0"/>
      <w:marRight w:val="0"/>
      <w:marTop w:val="0"/>
      <w:marBottom w:val="0"/>
      <w:divBdr>
        <w:top w:val="none" w:sz="0" w:space="0" w:color="auto"/>
        <w:left w:val="none" w:sz="0" w:space="0" w:color="auto"/>
        <w:bottom w:val="none" w:sz="0" w:space="0" w:color="auto"/>
        <w:right w:val="none" w:sz="0" w:space="0" w:color="auto"/>
      </w:divBdr>
    </w:div>
    <w:div w:id="592593206">
      <w:bodyDiv w:val="1"/>
      <w:marLeft w:val="0"/>
      <w:marRight w:val="0"/>
      <w:marTop w:val="0"/>
      <w:marBottom w:val="0"/>
      <w:divBdr>
        <w:top w:val="none" w:sz="0" w:space="0" w:color="auto"/>
        <w:left w:val="none" w:sz="0" w:space="0" w:color="auto"/>
        <w:bottom w:val="none" w:sz="0" w:space="0" w:color="auto"/>
        <w:right w:val="none" w:sz="0" w:space="0" w:color="auto"/>
      </w:divBdr>
    </w:div>
    <w:div w:id="626352960">
      <w:bodyDiv w:val="1"/>
      <w:marLeft w:val="0"/>
      <w:marRight w:val="0"/>
      <w:marTop w:val="0"/>
      <w:marBottom w:val="0"/>
      <w:divBdr>
        <w:top w:val="none" w:sz="0" w:space="0" w:color="auto"/>
        <w:left w:val="none" w:sz="0" w:space="0" w:color="auto"/>
        <w:bottom w:val="none" w:sz="0" w:space="0" w:color="auto"/>
        <w:right w:val="none" w:sz="0" w:space="0" w:color="auto"/>
      </w:divBdr>
    </w:div>
    <w:div w:id="1066490648">
      <w:bodyDiv w:val="1"/>
      <w:marLeft w:val="0"/>
      <w:marRight w:val="0"/>
      <w:marTop w:val="0"/>
      <w:marBottom w:val="0"/>
      <w:divBdr>
        <w:top w:val="none" w:sz="0" w:space="0" w:color="auto"/>
        <w:left w:val="none" w:sz="0" w:space="0" w:color="auto"/>
        <w:bottom w:val="none" w:sz="0" w:space="0" w:color="auto"/>
        <w:right w:val="none" w:sz="0" w:space="0" w:color="auto"/>
      </w:divBdr>
    </w:div>
    <w:div w:id="1199120828">
      <w:bodyDiv w:val="1"/>
      <w:marLeft w:val="0"/>
      <w:marRight w:val="0"/>
      <w:marTop w:val="0"/>
      <w:marBottom w:val="0"/>
      <w:divBdr>
        <w:top w:val="none" w:sz="0" w:space="0" w:color="auto"/>
        <w:left w:val="none" w:sz="0" w:space="0" w:color="auto"/>
        <w:bottom w:val="none" w:sz="0" w:space="0" w:color="auto"/>
        <w:right w:val="none" w:sz="0" w:space="0" w:color="auto"/>
      </w:divBdr>
    </w:div>
    <w:div w:id="1230654756">
      <w:bodyDiv w:val="1"/>
      <w:marLeft w:val="0"/>
      <w:marRight w:val="0"/>
      <w:marTop w:val="0"/>
      <w:marBottom w:val="0"/>
      <w:divBdr>
        <w:top w:val="none" w:sz="0" w:space="0" w:color="auto"/>
        <w:left w:val="none" w:sz="0" w:space="0" w:color="auto"/>
        <w:bottom w:val="none" w:sz="0" w:space="0" w:color="auto"/>
        <w:right w:val="none" w:sz="0" w:space="0" w:color="auto"/>
      </w:divBdr>
    </w:div>
    <w:div w:id="1423063623">
      <w:bodyDiv w:val="1"/>
      <w:marLeft w:val="0"/>
      <w:marRight w:val="0"/>
      <w:marTop w:val="0"/>
      <w:marBottom w:val="0"/>
      <w:divBdr>
        <w:top w:val="none" w:sz="0" w:space="0" w:color="auto"/>
        <w:left w:val="none" w:sz="0" w:space="0" w:color="auto"/>
        <w:bottom w:val="none" w:sz="0" w:space="0" w:color="auto"/>
        <w:right w:val="none" w:sz="0" w:space="0" w:color="auto"/>
      </w:divBdr>
    </w:div>
    <w:div w:id="1492331673">
      <w:bodyDiv w:val="1"/>
      <w:marLeft w:val="0"/>
      <w:marRight w:val="0"/>
      <w:marTop w:val="0"/>
      <w:marBottom w:val="0"/>
      <w:divBdr>
        <w:top w:val="none" w:sz="0" w:space="0" w:color="auto"/>
        <w:left w:val="none" w:sz="0" w:space="0" w:color="auto"/>
        <w:bottom w:val="none" w:sz="0" w:space="0" w:color="auto"/>
        <w:right w:val="none" w:sz="0" w:space="0" w:color="auto"/>
      </w:divBdr>
      <w:divsChild>
        <w:div w:id="273753738">
          <w:marLeft w:val="0"/>
          <w:marRight w:val="0"/>
          <w:marTop w:val="0"/>
          <w:marBottom w:val="0"/>
          <w:divBdr>
            <w:top w:val="none" w:sz="0" w:space="0" w:color="auto"/>
            <w:left w:val="none" w:sz="0" w:space="0" w:color="auto"/>
            <w:bottom w:val="none" w:sz="0" w:space="0" w:color="auto"/>
            <w:right w:val="none" w:sz="0" w:space="0" w:color="auto"/>
          </w:divBdr>
        </w:div>
        <w:div w:id="311762224">
          <w:marLeft w:val="0"/>
          <w:marRight w:val="0"/>
          <w:marTop w:val="0"/>
          <w:marBottom w:val="0"/>
          <w:divBdr>
            <w:top w:val="none" w:sz="0" w:space="0" w:color="auto"/>
            <w:left w:val="none" w:sz="0" w:space="0" w:color="auto"/>
            <w:bottom w:val="none" w:sz="0" w:space="0" w:color="auto"/>
            <w:right w:val="none" w:sz="0" w:space="0" w:color="auto"/>
          </w:divBdr>
        </w:div>
      </w:divsChild>
    </w:div>
    <w:div w:id="2011640697">
      <w:bodyDiv w:val="1"/>
      <w:marLeft w:val="0"/>
      <w:marRight w:val="0"/>
      <w:marTop w:val="0"/>
      <w:marBottom w:val="0"/>
      <w:divBdr>
        <w:top w:val="none" w:sz="0" w:space="0" w:color="auto"/>
        <w:left w:val="none" w:sz="0" w:space="0" w:color="auto"/>
        <w:bottom w:val="none" w:sz="0" w:space="0" w:color="auto"/>
        <w:right w:val="none" w:sz="0" w:space="0" w:color="auto"/>
      </w:divBdr>
    </w:div>
    <w:div w:id="202042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s/" TargetMode="External"/><Relationship Id="rId13" Type="http://schemas.openxmlformats.org/officeDocument/2006/relationships/hyperlink" Target="mailto:Mar.gonzalez@ivi.es" TargetMode="External"/><Relationship Id="rId18" Type="http://schemas.openxmlformats.org/officeDocument/2006/relationships/hyperlink" Target="http://www.facebook.com/iviclinics" TargetMode="External"/><Relationship Id="rId26" Type="http://schemas.openxmlformats.org/officeDocument/2006/relationships/hyperlink" Target="http://www.youtube.com/IVIClinics"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mailto:Javier.ybarra@ivi.es" TargetMode="External"/><Relationship Id="rId17" Type="http://schemas.openxmlformats.org/officeDocument/2006/relationships/hyperlink" Target="https://ivi.es" TargetMode="External"/><Relationship Id="rId25" Type="http://schemas.openxmlformats.org/officeDocument/2006/relationships/image" Target="media/image4.jpeg"/><Relationship Id="rId2" Type="http://schemas.openxmlformats.org/officeDocument/2006/relationships/numbering" Target="numbering.xml"/><Relationship Id="rId20" Type="http://schemas.openxmlformats.org/officeDocument/2006/relationships/hyperlink" Target="http://www.instagram.com/iviclinic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ri.argente@ivi.es" TargetMode="External"/><Relationship Id="rId24" Type="http://schemas.openxmlformats.org/officeDocument/2006/relationships/hyperlink" Target="http://www.twitter.com/IVIclinics" TargetMode="External"/><Relationship Id="rId5" Type="http://schemas.openxmlformats.org/officeDocument/2006/relationships/webSettings" Target="webSettings.xml"/><Relationship Id="rId23" Type="http://schemas.openxmlformats.org/officeDocument/2006/relationships/image" Target="media/image3.jpeg"/><Relationship Id="rId28" Type="http://schemas.openxmlformats.org/officeDocument/2006/relationships/header" Target="header1.xml"/><Relationship Id="rId10" Type="http://schemas.openxmlformats.org/officeDocument/2006/relationships/hyperlink" Target="mailto:Lucia.renau@ivi.es"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rmanj.com/" TargetMode="External"/><Relationship Id="rId14" Type="http://schemas.openxmlformats.org/officeDocument/2006/relationships/hyperlink" Target="https://ivi.es" TargetMode="External"/><Relationship Id="rId22" Type="http://schemas.openxmlformats.org/officeDocument/2006/relationships/hyperlink" Target="https://es.linkedin.com/company/ivi" TargetMode="External"/><Relationship Id="rId27" Type="http://schemas.openxmlformats.org/officeDocument/2006/relationships/image" Target="media/image5.jpe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BDBB1-5FE3-4F7B-BABF-A1B1685C9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3271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 González Busó</dc:creator>
  <cp:keywords/>
  <dc:description/>
  <cp:lastModifiedBy>Amparo</cp:lastModifiedBy>
  <cp:revision>2</cp:revision>
  <dcterms:created xsi:type="dcterms:W3CDTF">2018-01-02T11:53:00Z</dcterms:created>
  <dcterms:modified xsi:type="dcterms:W3CDTF">2018-01-02T11:53:00Z</dcterms:modified>
</cp:coreProperties>
</file>