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41" w:rsidRPr="006A17D1" w:rsidRDefault="00D76C41" w:rsidP="00D76C41">
      <w:pPr>
        <w:pStyle w:val="Standard"/>
        <w:jc w:val="center"/>
        <w:rPr>
          <w:rFonts w:ascii="Avenir LT Std 45 Book" w:hAnsi="Avenir LT Std 45 Book"/>
          <w:sz w:val="24"/>
        </w:rPr>
      </w:pPr>
      <w:r w:rsidRPr="006A17D1">
        <w:rPr>
          <w:rFonts w:ascii="Avenir LT Std 45 Book" w:hAnsi="Avenir LT Std 45 Book"/>
          <w:noProof/>
          <w:sz w:val="24"/>
          <w:lang w:eastAsia="es-ES"/>
        </w:rPr>
        <w:drawing>
          <wp:anchor distT="0" distB="0" distL="114300" distR="114300" simplePos="0" relativeHeight="251659264" behindDoc="0" locked="0" layoutInCell="1" allowOverlap="1" wp14:anchorId="4EA9BE95" wp14:editId="61013C35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316240" cy="758520"/>
            <wp:effectExtent l="0" t="0" r="7860" b="3480"/>
            <wp:wrapSquare wrapText="bothSides"/>
            <wp:docPr id="2" name="logotipo AEAC 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6240" cy="7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LT Std 45 Book" w:hAnsi="Avenir LT Std 45 Book"/>
          <w:b/>
          <w:sz w:val="40"/>
          <w:szCs w:val="38"/>
        </w:rPr>
        <w:t>La Ley de M</w:t>
      </w:r>
      <w:r w:rsidRPr="006A17D1">
        <w:rPr>
          <w:rFonts w:ascii="Avenir LT Std 45 Book" w:hAnsi="Avenir LT Std 45 Book"/>
          <w:b/>
          <w:sz w:val="40"/>
          <w:szCs w:val="38"/>
        </w:rPr>
        <w:t>emoria Histórica oblig</w:t>
      </w:r>
      <w:bookmarkStart w:id="0" w:name="_GoBack"/>
      <w:bookmarkEnd w:id="0"/>
      <w:r w:rsidRPr="006A17D1">
        <w:rPr>
          <w:rFonts w:ascii="Avenir LT Std 45 Book" w:hAnsi="Avenir LT Std 45 Book"/>
          <w:b/>
          <w:sz w:val="40"/>
          <w:szCs w:val="38"/>
        </w:rPr>
        <w:t>a a rectificar a Carmena que repondrá la placa conmemorativa de los 8 mártires carmelitas de Carabanchel</w:t>
      </w:r>
    </w:p>
    <w:p w:rsidR="00D76C41" w:rsidRPr="006A17D1" w:rsidRDefault="00D76C41" w:rsidP="00D76C41">
      <w:pPr>
        <w:pStyle w:val="Prrafodelista"/>
        <w:numPr>
          <w:ilvl w:val="0"/>
          <w:numId w:val="4"/>
        </w:numPr>
        <w:suppressAutoHyphens/>
        <w:autoSpaceDN w:val="0"/>
        <w:spacing w:after="160" w:line="256" w:lineRule="auto"/>
        <w:contextualSpacing w:val="0"/>
        <w:jc w:val="both"/>
        <w:textAlignment w:val="baseline"/>
        <w:rPr>
          <w:rFonts w:ascii="Avenir LT Std 45 Book" w:hAnsi="Avenir LT Std 45 Book"/>
          <w:sz w:val="24"/>
          <w:szCs w:val="24"/>
        </w:rPr>
      </w:pPr>
      <w:r w:rsidRPr="006A17D1">
        <w:rPr>
          <w:rFonts w:ascii="Avenir LT Std 45 Book" w:hAnsi="Avenir LT Std 45 Book"/>
          <w:sz w:val="24"/>
          <w:szCs w:val="24"/>
        </w:rPr>
        <w:t xml:space="preserve">La Asociación Española de Abogados Cristianos se ha puesto en contacto con el Ayuntamiento de Madrid para </w:t>
      </w:r>
      <w:r w:rsidRPr="006A17D1">
        <w:rPr>
          <w:rFonts w:ascii="Avenir LT Std 45 Book" w:hAnsi="Avenir LT Std 45 Book"/>
          <w:b/>
          <w:sz w:val="24"/>
          <w:szCs w:val="24"/>
        </w:rPr>
        <w:t>advertirles</w:t>
      </w:r>
      <w:r w:rsidRPr="006A17D1">
        <w:rPr>
          <w:rFonts w:ascii="Avenir LT Std 45 Book" w:hAnsi="Avenir LT Std 45 Book"/>
          <w:sz w:val="24"/>
          <w:szCs w:val="24"/>
        </w:rPr>
        <w:t xml:space="preserve"> de que interpondrán una querella por prevaricación si no se repone la placa de los mártires de Carabanchel antes de una semana.</w:t>
      </w:r>
    </w:p>
    <w:p w:rsidR="00D76C41" w:rsidRPr="006A17D1" w:rsidRDefault="00D76C41" w:rsidP="00D76C41">
      <w:pPr>
        <w:pStyle w:val="Prrafodelista"/>
        <w:numPr>
          <w:ilvl w:val="0"/>
          <w:numId w:val="3"/>
        </w:numPr>
        <w:suppressAutoHyphens/>
        <w:autoSpaceDN w:val="0"/>
        <w:spacing w:after="160" w:line="256" w:lineRule="auto"/>
        <w:contextualSpacing w:val="0"/>
        <w:jc w:val="both"/>
        <w:textAlignment w:val="baseline"/>
        <w:rPr>
          <w:rFonts w:ascii="Avenir LT Std 45 Book" w:hAnsi="Avenir LT Std 45 Book"/>
          <w:sz w:val="24"/>
          <w:szCs w:val="24"/>
        </w:rPr>
      </w:pPr>
      <w:r w:rsidRPr="006A17D1">
        <w:rPr>
          <w:rFonts w:ascii="Avenir LT Std 45 Book" w:hAnsi="Avenir LT Std 45 Book"/>
          <w:sz w:val="24"/>
          <w:szCs w:val="24"/>
        </w:rPr>
        <w:t xml:space="preserve">El artículo 1 de la Ley Memoria Histórica dice que su objetivo es "reconocer y ampliar derechos a quienes padecieron </w:t>
      </w:r>
      <w:r w:rsidRPr="006A17D1">
        <w:rPr>
          <w:rFonts w:ascii="Avenir LT Std 45 Book" w:hAnsi="Avenir LT Std 45 Book"/>
          <w:b/>
          <w:sz w:val="24"/>
          <w:szCs w:val="24"/>
        </w:rPr>
        <w:t>persecución o violencia por razones</w:t>
      </w:r>
      <w:r w:rsidRPr="006A17D1">
        <w:rPr>
          <w:rFonts w:ascii="Avenir LT Std 45 Book" w:hAnsi="Avenir LT Std 45 Book"/>
          <w:sz w:val="24"/>
          <w:szCs w:val="24"/>
        </w:rPr>
        <w:t xml:space="preserve"> políticas, ideológicas, o de </w:t>
      </w:r>
      <w:r w:rsidRPr="006A17D1">
        <w:rPr>
          <w:rFonts w:ascii="Avenir LT Std 45 Book" w:hAnsi="Avenir LT Std 45 Book"/>
          <w:b/>
          <w:sz w:val="24"/>
          <w:szCs w:val="24"/>
        </w:rPr>
        <w:t>creencia religiosa</w:t>
      </w:r>
      <w:r w:rsidRPr="006A17D1">
        <w:rPr>
          <w:rFonts w:ascii="Avenir LT Std 45 Book" w:hAnsi="Avenir LT Std 45 Book"/>
          <w:sz w:val="24"/>
          <w:szCs w:val="24"/>
        </w:rPr>
        <w:t>, durante la Guerra Civil y la Dictadura".</w:t>
      </w:r>
    </w:p>
    <w:p w:rsidR="00D76C41" w:rsidRPr="006A17D1" w:rsidRDefault="00D76C41" w:rsidP="00D76C41">
      <w:pPr>
        <w:pStyle w:val="Prrafodelista"/>
        <w:numPr>
          <w:ilvl w:val="0"/>
          <w:numId w:val="3"/>
        </w:numPr>
        <w:suppressAutoHyphens/>
        <w:autoSpaceDN w:val="0"/>
        <w:spacing w:after="160" w:line="256" w:lineRule="auto"/>
        <w:contextualSpacing w:val="0"/>
        <w:jc w:val="both"/>
        <w:textAlignment w:val="baseline"/>
        <w:rPr>
          <w:rFonts w:ascii="Avenir LT Std 45 Book" w:hAnsi="Avenir LT Std 45 Book"/>
          <w:sz w:val="24"/>
          <w:szCs w:val="24"/>
        </w:rPr>
      </w:pPr>
      <w:hyperlink r:id="rId8" w:history="1">
        <w:r w:rsidRPr="006A17D1">
          <w:rPr>
            <w:rFonts w:ascii="Avenir LT Std 45 Book" w:hAnsi="Avenir LT Std 45 Book"/>
            <w:sz w:val="24"/>
            <w:szCs w:val="24"/>
          </w:rPr>
          <w:t>32.522 ciudadanos advirtieron a Manuela Carmena</w:t>
        </w:r>
      </w:hyperlink>
      <w:r w:rsidRPr="006A17D1">
        <w:rPr>
          <w:rFonts w:ascii="Avenir LT Std 45 Book" w:hAnsi="Avenir LT Std 45 Book"/>
          <w:sz w:val="24"/>
          <w:szCs w:val="24"/>
        </w:rPr>
        <w:t xml:space="preserve"> a través de </w:t>
      </w:r>
      <w:r w:rsidRPr="006A17D1">
        <w:rPr>
          <w:rFonts w:ascii="Avenir LT Std 45 Book" w:hAnsi="Avenir LT Std 45 Book"/>
          <w:b/>
          <w:sz w:val="24"/>
          <w:szCs w:val="24"/>
        </w:rPr>
        <w:t>Change.org</w:t>
      </w:r>
      <w:r w:rsidRPr="006A17D1">
        <w:rPr>
          <w:rFonts w:ascii="Avenir LT Std 45 Book" w:hAnsi="Avenir LT Std 45 Book"/>
          <w:sz w:val="24"/>
          <w:szCs w:val="24"/>
        </w:rPr>
        <w:t xml:space="preserve"> que emprenderían acciones legales si Carmena utilizaba la Ley de Memoria Histórica para retirar nombres de mártires de las calles de Madrid</w:t>
      </w:r>
      <w:r>
        <w:rPr>
          <w:rFonts w:ascii="Avenir LT Std 45 Book" w:hAnsi="Avenir LT Std 45 Book"/>
          <w:sz w:val="24"/>
          <w:szCs w:val="24"/>
        </w:rPr>
        <w:t xml:space="preserve"> </w:t>
      </w:r>
      <w:r>
        <w:rPr>
          <w:rFonts w:ascii="Avenir LT Std 45 Book" w:hAnsi="Avenir LT Std 45 Book"/>
          <w:color w:val="363135"/>
          <w:sz w:val="24"/>
          <w:shd w:val="clear" w:color="auto" w:fill="FFFFFF"/>
        </w:rPr>
        <w:t>(</w:t>
      </w:r>
      <w:hyperlink r:id="rId9" w:history="1">
        <w:r w:rsidRPr="008D6E4C">
          <w:rPr>
            <w:rStyle w:val="Hipervnculo"/>
            <w:rFonts w:ascii="Avenir LT Std 45 Book" w:hAnsi="Avenir LT Std 45 Book"/>
            <w:sz w:val="24"/>
            <w:shd w:val="clear" w:color="auto" w:fill="FFFFFF"/>
          </w:rPr>
          <w:t>https://www.change.org/p/manuela-carmena-si-cambia-el-nombre-de-la-calle-m%C3%A1rtires-de-paracuellos-tomaremos-medidas-legales</w:t>
        </w:r>
      </w:hyperlink>
      <w:r>
        <w:rPr>
          <w:rFonts w:ascii="Avenir LT Std 45 Book" w:hAnsi="Avenir LT Std 45 Book"/>
          <w:color w:val="363135"/>
          <w:sz w:val="24"/>
          <w:shd w:val="clear" w:color="auto" w:fill="FFFFFF"/>
        </w:rPr>
        <w:t>)</w:t>
      </w:r>
      <w:r w:rsidRPr="006A17D1">
        <w:rPr>
          <w:rFonts w:ascii="Avenir LT Std 45 Book" w:hAnsi="Avenir LT Std 45 Book"/>
          <w:sz w:val="24"/>
          <w:szCs w:val="24"/>
        </w:rPr>
        <w:t>.</w:t>
      </w:r>
    </w:p>
    <w:p w:rsidR="00D76C41" w:rsidRPr="006A17D1" w:rsidRDefault="00D76C41" w:rsidP="00D76C41">
      <w:pPr>
        <w:pStyle w:val="Standard"/>
        <w:jc w:val="both"/>
        <w:rPr>
          <w:rFonts w:ascii="Avenir LT Std 45 Book" w:hAnsi="Avenir LT Std 45 Book"/>
          <w:sz w:val="24"/>
          <w:szCs w:val="24"/>
        </w:rPr>
      </w:pPr>
    </w:p>
    <w:p w:rsidR="00D76C41" w:rsidRPr="006A17D1" w:rsidRDefault="00D76C41" w:rsidP="00D76C41">
      <w:pPr>
        <w:pStyle w:val="Standard"/>
        <w:jc w:val="both"/>
        <w:rPr>
          <w:rFonts w:ascii="Avenir LT Std 45 Book" w:hAnsi="Avenir LT Std 45 Book"/>
          <w:sz w:val="24"/>
          <w:szCs w:val="24"/>
        </w:rPr>
      </w:pPr>
      <w:r w:rsidRPr="006A17D1">
        <w:rPr>
          <w:rFonts w:ascii="Avenir LT Std 45 Book" w:hAnsi="Avenir LT Std 45 Book"/>
          <w:sz w:val="24"/>
          <w:szCs w:val="24"/>
        </w:rPr>
        <w:t xml:space="preserve">Madrid, 3 de febrero de 2016.- Ayer por la tarde el Ayuntamiento de Madrid </w:t>
      </w:r>
      <w:r w:rsidRPr="00D76C41">
        <w:rPr>
          <w:rFonts w:ascii="Avenir LT Std 45 Book" w:hAnsi="Avenir LT Std 45 Book"/>
          <w:b/>
          <w:sz w:val="24"/>
          <w:szCs w:val="24"/>
        </w:rPr>
        <w:t>anunció que repondría la placa conmemorativa de los 8 mártires carmelit</w:t>
      </w:r>
      <w:r w:rsidRPr="006A17D1">
        <w:rPr>
          <w:rFonts w:ascii="Avenir LT Std 45 Book" w:hAnsi="Avenir LT Std 45 Book"/>
          <w:sz w:val="24"/>
          <w:szCs w:val="24"/>
        </w:rPr>
        <w:t>as fusilados el 27 de julio de 1936. La placa estaba situada en el cementerio de la parroquia de san Sebastián Mártir en Carabanchel Bajo. La</w:t>
      </w:r>
      <w:r w:rsidRPr="006A17D1">
        <w:rPr>
          <w:rFonts w:ascii="Avenir LT Std 45 Book" w:eastAsia="Times-Roman" w:hAnsi="Avenir LT Std 45 Book" w:cs="Times-Roman"/>
          <w:kern w:val="0"/>
          <w:sz w:val="24"/>
          <w:szCs w:val="24"/>
        </w:rPr>
        <w:t xml:space="preserve"> misma había sido retirada el pasado 29 de enero tras la decisión del gobiern</w:t>
      </w:r>
      <w:r>
        <w:rPr>
          <w:rFonts w:ascii="Avenir LT Std 45 Book" w:eastAsia="Times-Roman" w:hAnsi="Avenir LT Std 45 Book" w:cs="Times-Roman"/>
          <w:kern w:val="0"/>
          <w:sz w:val="24"/>
          <w:szCs w:val="24"/>
        </w:rPr>
        <w:t xml:space="preserve">o de Ahora Madrid de modificar </w:t>
      </w:r>
      <w:r w:rsidRPr="006A17D1">
        <w:rPr>
          <w:rFonts w:ascii="Avenir LT Std 45 Book" w:eastAsia="Times-Roman" w:hAnsi="Avenir LT Std 45 Book" w:cs="Times-Roman"/>
          <w:kern w:val="0"/>
          <w:sz w:val="24"/>
          <w:szCs w:val="24"/>
        </w:rPr>
        <w:t>algunos puntos de la capital para cumplir la Ley de Memoria Histórica.</w:t>
      </w:r>
    </w:p>
    <w:p w:rsidR="00D76C41" w:rsidRPr="006A17D1" w:rsidRDefault="00D76C41" w:rsidP="00D76C41">
      <w:pPr>
        <w:pStyle w:val="Standard"/>
        <w:jc w:val="both"/>
        <w:rPr>
          <w:rFonts w:ascii="Avenir LT Std 45 Book" w:hAnsi="Avenir LT Std 45 Book"/>
          <w:sz w:val="24"/>
          <w:szCs w:val="24"/>
        </w:rPr>
      </w:pPr>
      <w:r w:rsidRPr="006A17D1">
        <w:rPr>
          <w:rFonts w:ascii="Avenir LT Std 45 Book" w:hAnsi="Avenir LT Std 45 Book"/>
          <w:sz w:val="24"/>
          <w:szCs w:val="24"/>
        </w:rPr>
        <w:t xml:space="preserve">La rectificación llegaba tras una </w:t>
      </w:r>
      <w:r w:rsidRPr="00D76C41">
        <w:rPr>
          <w:rFonts w:ascii="Avenir LT Std 45 Book" w:hAnsi="Avenir LT Std 45 Book"/>
          <w:b/>
          <w:sz w:val="24"/>
          <w:szCs w:val="24"/>
        </w:rPr>
        <w:t>reunión del equipo jurídico del ayuntamiento</w:t>
      </w:r>
      <w:r w:rsidRPr="006A17D1">
        <w:rPr>
          <w:rFonts w:ascii="Avenir LT Std 45 Book" w:hAnsi="Avenir LT Std 45 Book"/>
          <w:sz w:val="24"/>
          <w:szCs w:val="24"/>
        </w:rPr>
        <w:t xml:space="preserve"> que advirtió al equipo de gobierno de que la </w:t>
      </w:r>
      <w:r>
        <w:rPr>
          <w:rFonts w:ascii="Avenir LT Std 45 Book" w:hAnsi="Avenir LT Std 45 Book"/>
          <w:sz w:val="24"/>
          <w:szCs w:val="24"/>
        </w:rPr>
        <w:t>retirada de la</w:t>
      </w:r>
      <w:r>
        <w:rPr>
          <w:rFonts w:ascii="Avenir LT Std 45 Book" w:hAnsi="Avenir LT Std 45 Book"/>
          <w:sz w:val="24"/>
          <w:szCs w:val="24"/>
        </w:rPr>
        <w:t xml:space="preserve"> </w:t>
      </w:r>
      <w:r w:rsidRPr="006A17D1">
        <w:rPr>
          <w:rFonts w:ascii="Avenir LT Std 45 Book" w:hAnsi="Avenir LT Std 45 Book"/>
          <w:sz w:val="24"/>
          <w:szCs w:val="24"/>
        </w:rPr>
        <w:t>placa conmemorativa</w:t>
      </w:r>
      <w:r w:rsidRPr="006A17D1">
        <w:rPr>
          <w:rFonts w:ascii="Avenir LT Std 45 Book" w:hAnsi="Avenir LT Std 45 Book"/>
          <w:sz w:val="24"/>
          <w:szCs w:val="24"/>
        </w:rPr>
        <w:t xml:space="preserve"> </w:t>
      </w:r>
      <w:r w:rsidRPr="006A17D1">
        <w:rPr>
          <w:rFonts w:ascii="Avenir LT Std 45 Book" w:hAnsi="Avenir LT Std 45 Book"/>
          <w:sz w:val="24"/>
          <w:szCs w:val="24"/>
        </w:rPr>
        <w:t>no se podía amparar en dicha ley.</w:t>
      </w:r>
    </w:p>
    <w:p w:rsidR="00D76C41" w:rsidRPr="006A17D1" w:rsidRDefault="00D76C41" w:rsidP="00D76C41">
      <w:pPr>
        <w:pStyle w:val="Standard"/>
        <w:jc w:val="both"/>
        <w:rPr>
          <w:rFonts w:ascii="Avenir LT Std 45 Book" w:hAnsi="Avenir LT Std 45 Book"/>
          <w:b/>
          <w:bCs/>
          <w:sz w:val="24"/>
          <w:szCs w:val="24"/>
        </w:rPr>
      </w:pPr>
      <w:r w:rsidRPr="006A17D1">
        <w:rPr>
          <w:rFonts w:ascii="Avenir LT Std 45 Book" w:hAnsi="Avenir LT Std 45 Book"/>
          <w:b/>
          <w:bCs/>
          <w:sz w:val="24"/>
          <w:szCs w:val="24"/>
        </w:rPr>
        <w:t>QUERELLA CONTRA CARMENA</w:t>
      </w:r>
    </w:p>
    <w:p w:rsidR="00D76C41" w:rsidRPr="006A17D1" w:rsidRDefault="00D76C41" w:rsidP="00D76C41">
      <w:pPr>
        <w:pStyle w:val="Standard"/>
        <w:jc w:val="both"/>
        <w:rPr>
          <w:rFonts w:ascii="Avenir LT Std 45 Book" w:hAnsi="Avenir LT Std 45 Book"/>
          <w:sz w:val="24"/>
          <w:szCs w:val="24"/>
        </w:rPr>
      </w:pPr>
      <w:r w:rsidRPr="006A17D1">
        <w:rPr>
          <w:rFonts w:ascii="Avenir LT Std 45 Book" w:hAnsi="Avenir LT Std 45 Book"/>
          <w:sz w:val="24"/>
          <w:szCs w:val="24"/>
        </w:rPr>
        <w:t>La Asociación de Abogados Cristianos se ha puesto en contacto con el Ayuntamiento de Madrid para advertirles de que</w:t>
      </w:r>
      <w:r w:rsidRPr="006A17D1">
        <w:rPr>
          <w:rFonts w:ascii="Avenir LT Std 45 Book" w:hAnsi="Avenir LT Std 45 Book"/>
          <w:b/>
          <w:sz w:val="24"/>
          <w:szCs w:val="24"/>
        </w:rPr>
        <w:t xml:space="preserve"> interpondrán una querella contra la alcaldesa Manuela Carmena y contra la concejal de Carabanchel, Esther Gómez Morante, si antes de una semana no está restablecida la placa conmemorativa</w:t>
      </w:r>
      <w:r w:rsidRPr="006A17D1">
        <w:rPr>
          <w:rFonts w:ascii="Avenir LT Std 45 Book" w:hAnsi="Avenir LT Std 45 Book"/>
          <w:sz w:val="24"/>
          <w:szCs w:val="24"/>
        </w:rPr>
        <w:t>.</w:t>
      </w:r>
    </w:p>
    <w:p w:rsidR="00D76C41" w:rsidRPr="006A17D1" w:rsidRDefault="00D76C41" w:rsidP="00D76C41">
      <w:pPr>
        <w:pStyle w:val="Standard"/>
        <w:jc w:val="both"/>
        <w:rPr>
          <w:rFonts w:ascii="Avenir LT Std 45 Book" w:hAnsi="Avenir LT Std 45 Book"/>
          <w:sz w:val="24"/>
          <w:szCs w:val="24"/>
        </w:rPr>
      </w:pPr>
      <w:r w:rsidRPr="006A17D1">
        <w:rPr>
          <w:rFonts w:ascii="Avenir LT Std 45 Book" w:hAnsi="Avenir LT Std 45 Book"/>
          <w:sz w:val="24"/>
          <w:szCs w:val="24"/>
        </w:rPr>
        <w:lastRenderedPageBreak/>
        <w:t>Ésta rinde homenaje a 8 mártires carmelitas de entre 18 y 22 años que fueron fusilados el 18 de agosto del 36 junto a la tapia del cementerio de Carabanchel. La placa que se ha retirado ponía: “A la memoria de los siervos de Dios fusilados en este lugar”. En ningún sitio pone “caídos por España” o se percibe algún vestigio franquista. Estos ocho jóvenes carmelitas fueron beatificados en Tarragona en 2013.</w:t>
      </w:r>
    </w:p>
    <w:p w:rsidR="00D76C41" w:rsidRPr="006A17D1" w:rsidRDefault="00D76C41" w:rsidP="00D76C41">
      <w:pPr>
        <w:pStyle w:val="Standard"/>
        <w:jc w:val="both"/>
        <w:rPr>
          <w:rFonts w:ascii="Avenir LT Std 45 Book" w:hAnsi="Avenir LT Std 45 Book"/>
          <w:sz w:val="24"/>
          <w:szCs w:val="24"/>
        </w:rPr>
      </w:pPr>
      <w:r w:rsidRPr="006A17D1">
        <w:rPr>
          <w:rFonts w:ascii="Avenir LT Std 45 Book" w:hAnsi="Avenir LT Std 45 Book"/>
          <w:sz w:val="24"/>
          <w:szCs w:val="24"/>
        </w:rPr>
        <w:t xml:space="preserve">En verano del año pasado </w:t>
      </w:r>
      <w:hyperlink r:id="rId10" w:history="1">
        <w:r w:rsidRPr="006A17D1">
          <w:rPr>
            <w:rFonts w:ascii="Avenir LT Std 45 Book" w:hAnsi="Avenir LT Std 45 Book"/>
            <w:sz w:val="24"/>
            <w:szCs w:val="24"/>
          </w:rPr>
          <w:t>más de 30.000 personas firmaron una campaña en la plataforma Change.org</w:t>
        </w:r>
      </w:hyperlink>
      <w:r w:rsidRPr="006A17D1">
        <w:rPr>
          <w:rFonts w:ascii="Avenir LT Std 45 Book" w:hAnsi="Avenir LT Std 45 Book"/>
          <w:sz w:val="24"/>
          <w:szCs w:val="24"/>
        </w:rPr>
        <w:t xml:space="preserve"> en la que la Asociación Española de Abogados Cristianos advertía a la alcaldesa de Madrid de que retirar las calles de Madrid dedicadas a los mártires sería prevaricar y que emprenderían acciones legales.</w:t>
      </w:r>
    </w:p>
    <w:p w:rsidR="00D76C41" w:rsidRPr="006A17D1" w:rsidRDefault="00D76C41" w:rsidP="00D76C41">
      <w:pPr>
        <w:pStyle w:val="Standard"/>
        <w:jc w:val="both"/>
        <w:rPr>
          <w:rFonts w:ascii="Avenir LT Std 45 Book" w:hAnsi="Avenir LT Std 45 Book"/>
          <w:sz w:val="24"/>
          <w:szCs w:val="24"/>
        </w:rPr>
      </w:pPr>
    </w:p>
    <w:p w:rsidR="00D76C41" w:rsidRPr="006A17D1" w:rsidRDefault="00D76C41" w:rsidP="00D76C41">
      <w:pPr>
        <w:pStyle w:val="Standard"/>
        <w:pBdr>
          <w:bottom w:val="single" w:sz="4" w:space="1" w:color="00000A"/>
        </w:pBdr>
        <w:spacing w:after="0" w:line="240" w:lineRule="auto"/>
        <w:jc w:val="both"/>
        <w:rPr>
          <w:rFonts w:ascii="Avenir LT Std 45 Book" w:hAnsi="Avenir LT Std 45 Book"/>
          <w:sz w:val="24"/>
          <w:szCs w:val="24"/>
        </w:rPr>
      </w:pPr>
      <w:r w:rsidRPr="006A17D1">
        <w:rPr>
          <w:rFonts w:ascii="Avenir LT Std 45 Book" w:hAnsi="Avenir LT Std 45 Book"/>
          <w:b/>
          <w:sz w:val="24"/>
          <w:szCs w:val="24"/>
        </w:rPr>
        <w:t>Para más información y entrevistas:</w:t>
      </w:r>
    </w:p>
    <w:p w:rsidR="00D76C41" w:rsidRPr="006A17D1" w:rsidRDefault="00D76C41" w:rsidP="00D76C41">
      <w:pPr>
        <w:pStyle w:val="Standard"/>
        <w:spacing w:after="0" w:line="240" w:lineRule="auto"/>
        <w:jc w:val="both"/>
        <w:rPr>
          <w:rFonts w:ascii="Avenir LT Std 45 Book" w:hAnsi="Avenir LT Std 45 Book"/>
          <w:sz w:val="24"/>
          <w:szCs w:val="24"/>
        </w:rPr>
      </w:pPr>
      <w:r w:rsidRPr="006A17D1">
        <w:rPr>
          <w:rFonts w:ascii="Avenir LT Std 45 Book" w:hAnsi="Avenir LT Std 45 Book"/>
          <w:sz w:val="24"/>
          <w:szCs w:val="24"/>
        </w:rPr>
        <w:t>Polonia Castellanos</w:t>
      </w:r>
    </w:p>
    <w:p w:rsidR="00D76C41" w:rsidRPr="006A17D1" w:rsidRDefault="00D76C41" w:rsidP="00D76C41">
      <w:pPr>
        <w:pStyle w:val="Standard"/>
        <w:spacing w:after="0" w:line="240" w:lineRule="auto"/>
        <w:jc w:val="both"/>
        <w:rPr>
          <w:rFonts w:ascii="Avenir LT Std 45 Book" w:hAnsi="Avenir LT Std 45 Book"/>
          <w:sz w:val="24"/>
          <w:szCs w:val="24"/>
        </w:rPr>
      </w:pPr>
      <w:r w:rsidRPr="006A17D1">
        <w:rPr>
          <w:rFonts w:ascii="Avenir LT Std 45 Book" w:hAnsi="Avenir LT Std 45 Book"/>
          <w:sz w:val="24"/>
          <w:szCs w:val="24"/>
        </w:rPr>
        <w:t>Presidenta de la Asociación de Abogados Cristianos</w:t>
      </w:r>
    </w:p>
    <w:p w:rsidR="00D76C41" w:rsidRPr="006A17D1" w:rsidRDefault="00D76C41" w:rsidP="00D76C41">
      <w:pPr>
        <w:pStyle w:val="Standard"/>
        <w:spacing w:after="0" w:line="240" w:lineRule="auto"/>
        <w:jc w:val="both"/>
        <w:rPr>
          <w:rFonts w:ascii="Avenir LT Std 45 Book" w:hAnsi="Avenir LT Std 45 Book"/>
          <w:sz w:val="24"/>
          <w:szCs w:val="24"/>
        </w:rPr>
      </w:pPr>
      <w:r w:rsidRPr="006A17D1">
        <w:rPr>
          <w:rFonts w:ascii="Avenir LT Std 45 Book" w:hAnsi="Avenir LT Std 45 Book"/>
          <w:sz w:val="24"/>
          <w:szCs w:val="24"/>
        </w:rPr>
        <w:t>Teléfono 620182235</w:t>
      </w:r>
    </w:p>
    <w:p w:rsidR="00D76C41" w:rsidRPr="006A17D1" w:rsidRDefault="00D76C41" w:rsidP="00D76C41">
      <w:pPr>
        <w:pStyle w:val="Standard"/>
        <w:spacing w:after="0" w:line="240" w:lineRule="auto"/>
        <w:jc w:val="both"/>
        <w:rPr>
          <w:rFonts w:ascii="Avenir LT Std 45 Book" w:hAnsi="Avenir LT Std 45 Book"/>
          <w:sz w:val="24"/>
          <w:szCs w:val="24"/>
        </w:rPr>
      </w:pPr>
      <w:hyperlink r:id="rId11" w:history="1">
        <w:r w:rsidRPr="006A17D1">
          <w:rPr>
            <w:rFonts w:ascii="Avenir LT Std 45 Book" w:hAnsi="Avenir LT Std 45 Book"/>
            <w:sz w:val="24"/>
            <w:szCs w:val="24"/>
          </w:rPr>
          <w:t>www.abogadoscristianos.es</w:t>
        </w:r>
      </w:hyperlink>
      <w:r w:rsidRPr="006A17D1">
        <w:rPr>
          <w:rFonts w:ascii="Avenir LT Std 45 Book" w:hAnsi="Avenir LT Std 45 Book"/>
          <w:sz w:val="24"/>
          <w:szCs w:val="24"/>
        </w:rPr>
        <w:t xml:space="preserve">  @</w:t>
      </w:r>
      <w:proofErr w:type="spellStart"/>
      <w:r w:rsidRPr="006A17D1">
        <w:rPr>
          <w:rFonts w:ascii="Avenir LT Std 45 Book" w:hAnsi="Avenir LT Std 45 Book"/>
          <w:sz w:val="24"/>
          <w:szCs w:val="24"/>
        </w:rPr>
        <w:t>AbogadosCrist</w:t>
      </w:r>
      <w:proofErr w:type="spellEnd"/>
    </w:p>
    <w:sectPr w:rsidR="00D76C41" w:rsidRPr="006A17D1" w:rsidSect="00A46469">
      <w:headerReference w:type="default" r:id="rId12"/>
      <w:pgSz w:w="11906" w:h="16838"/>
      <w:pgMar w:top="1985" w:right="1416" w:bottom="993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881" w:rsidRDefault="009A5881" w:rsidP="00DF65F9">
      <w:pPr>
        <w:spacing w:after="0" w:line="240" w:lineRule="auto"/>
      </w:pPr>
      <w:r>
        <w:separator/>
      </w:r>
    </w:p>
  </w:endnote>
  <w:endnote w:type="continuationSeparator" w:id="0">
    <w:p w:rsidR="009A5881" w:rsidRDefault="009A5881" w:rsidP="00DF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LT Std 45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881" w:rsidRDefault="009A5881" w:rsidP="00DF65F9">
      <w:pPr>
        <w:spacing w:after="0" w:line="240" w:lineRule="auto"/>
      </w:pPr>
      <w:r>
        <w:separator/>
      </w:r>
    </w:p>
  </w:footnote>
  <w:footnote w:type="continuationSeparator" w:id="0">
    <w:p w:rsidR="009A5881" w:rsidRDefault="009A5881" w:rsidP="00DF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F9" w:rsidRDefault="00D57045" w:rsidP="00DF65F9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309498" cy="756879"/>
          <wp:effectExtent l="0" t="0" r="0" b="0"/>
          <wp:docPr id="19" name="1 Imagen" descr="logotipo AEAC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AEAC 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6273" cy="759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65F9" w:rsidRDefault="00DF65F9" w:rsidP="00DF65F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18B0"/>
    <w:multiLevelType w:val="multilevel"/>
    <w:tmpl w:val="8076A332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6632D9A"/>
    <w:multiLevelType w:val="hybridMultilevel"/>
    <w:tmpl w:val="C75C9B66"/>
    <w:lvl w:ilvl="0" w:tplc="BABAF4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26EA3"/>
    <w:multiLevelType w:val="multilevel"/>
    <w:tmpl w:val="4000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A5E"/>
    <w:rsid w:val="00023874"/>
    <w:rsid w:val="00040F98"/>
    <w:rsid w:val="00056349"/>
    <w:rsid w:val="000F67EA"/>
    <w:rsid w:val="00126887"/>
    <w:rsid w:val="001F2DE0"/>
    <w:rsid w:val="00285C22"/>
    <w:rsid w:val="00287066"/>
    <w:rsid w:val="00296010"/>
    <w:rsid w:val="002F6774"/>
    <w:rsid w:val="003B0A77"/>
    <w:rsid w:val="003E15C1"/>
    <w:rsid w:val="004762FD"/>
    <w:rsid w:val="005569C9"/>
    <w:rsid w:val="005E1D77"/>
    <w:rsid w:val="0064786A"/>
    <w:rsid w:val="0066633C"/>
    <w:rsid w:val="00673C6E"/>
    <w:rsid w:val="006B3D24"/>
    <w:rsid w:val="00744A82"/>
    <w:rsid w:val="007E4BCD"/>
    <w:rsid w:val="008813DB"/>
    <w:rsid w:val="008E6521"/>
    <w:rsid w:val="009A5881"/>
    <w:rsid w:val="009B1143"/>
    <w:rsid w:val="009E151A"/>
    <w:rsid w:val="00A143E5"/>
    <w:rsid w:val="00A46469"/>
    <w:rsid w:val="00AD294E"/>
    <w:rsid w:val="00D57045"/>
    <w:rsid w:val="00D71B2D"/>
    <w:rsid w:val="00D76C41"/>
    <w:rsid w:val="00D82CC6"/>
    <w:rsid w:val="00DA6A5E"/>
    <w:rsid w:val="00DE3868"/>
    <w:rsid w:val="00DF65F9"/>
    <w:rsid w:val="00E03526"/>
    <w:rsid w:val="00E200EF"/>
    <w:rsid w:val="00EB29AE"/>
    <w:rsid w:val="00EE611E"/>
    <w:rsid w:val="00F8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4850E8-70EF-49C3-A0A6-C7E8A3CF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5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F65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65F9"/>
  </w:style>
  <w:style w:type="paragraph" w:styleId="Piedepgina">
    <w:name w:val="footer"/>
    <w:basedOn w:val="Normal"/>
    <w:link w:val="PiedepginaCar"/>
    <w:uiPriority w:val="99"/>
    <w:semiHidden/>
    <w:unhideWhenUsed/>
    <w:rsid w:val="00DF65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65F9"/>
  </w:style>
  <w:style w:type="paragraph" w:styleId="Textodeglobo">
    <w:name w:val="Balloon Text"/>
    <w:basedOn w:val="Normal"/>
    <w:link w:val="TextodegloboCar"/>
    <w:uiPriority w:val="99"/>
    <w:semiHidden/>
    <w:unhideWhenUsed/>
    <w:rsid w:val="00DF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5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qFormat/>
    <w:rsid w:val="00E03526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0352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62FD"/>
    <w:rPr>
      <w:color w:val="800080" w:themeColor="followedHyperlink"/>
      <w:u w:val="single"/>
    </w:rPr>
  </w:style>
  <w:style w:type="paragraph" w:customStyle="1" w:styleId="Cuerpo">
    <w:name w:val="Cuerpo"/>
    <w:rsid w:val="00040F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ES"/>
    </w:rPr>
  </w:style>
  <w:style w:type="paragraph" w:customStyle="1" w:styleId="Standard">
    <w:name w:val="Standard"/>
    <w:rsid w:val="00D76C41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numbering" w:customStyle="1" w:styleId="WWNum2">
    <w:name w:val="WWNum2"/>
    <w:basedOn w:val="Sinlista"/>
    <w:rsid w:val="00D76C4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nge.org/p/manuela-carmena-si-cambia-el-nombre-de-la-calle-m&#225;rtires-de-paracuellos-tomaremos-medidas-legal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ogadoscristianos.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hange.org/p/manuela-carmena-si-cambia-el-nombre-de-la-calle-m&#225;rtires-de-paracuellos-tomaremos-medidas-leg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nge.org/p/manuela-carmena-si-cambia-el-nombre-de-la-calle-m%C3%A1rtires-de-paracuellos-tomaremos-medidas-legal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o\Dropbox\Carrera%20profesional%20-%20Norberto\Abogados%20Cristianos\Comunicaci&#243;n%20y%20marketing\Artes%20finales%20y%20logos%20AEAC\Plantilla%20con%20logo%20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 logo Word</Template>
  <TotalTime>477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Norberto</dc:creator>
  <cp:lastModifiedBy>Abogados Cristianos</cp:lastModifiedBy>
  <cp:revision>3</cp:revision>
  <dcterms:created xsi:type="dcterms:W3CDTF">2016-02-02T22:17:00Z</dcterms:created>
  <dcterms:modified xsi:type="dcterms:W3CDTF">2016-02-03T06:16:00Z</dcterms:modified>
</cp:coreProperties>
</file>