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9A0" w:rsidRDefault="00FA79A0" w:rsidP="00FA79A0">
      <w:pPr>
        <w:spacing w:after="0" w:line="240" w:lineRule="auto"/>
        <w:jc w:val="both"/>
        <w:rPr>
          <w:rFonts w:ascii="Times New Roman" w:eastAsia="Times New Roman" w:hAnsi="Times New Roman" w:cs="Times New Roman"/>
          <w:sz w:val="24"/>
          <w:szCs w:val="24"/>
          <w:lang w:eastAsia="es-ES"/>
        </w:rPr>
      </w:pPr>
      <w:r w:rsidRPr="00FA79A0">
        <w:rPr>
          <w:rFonts w:ascii="Times New Roman" w:eastAsia="Times New Roman" w:hAnsi="Times New Roman" w:cs="Times New Roman"/>
          <w:b/>
          <w:bCs/>
          <w:sz w:val="24"/>
          <w:szCs w:val="24"/>
          <w:lang w:eastAsia="es-ES"/>
        </w:rPr>
        <w:t>París, un acuerdo decepcionante que desoye a la ciudadanía</w:t>
      </w:r>
      <w:r w:rsidRPr="00FA79A0">
        <w:rPr>
          <w:rFonts w:ascii="Times New Roman" w:eastAsia="Times New Roman" w:hAnsi="Times New Roman" w:cs="Times New Roman"/>
          <w:sz w:val="24"/>
          <w:szCs w:val="24"/>
          <w:lang w:eastAsia="es-ES"/>
        </w:rPr>
        <w:br/>
      </w:r>
      <w:r w:rsidRPr="00FA79A0">
        <w:rPr>
          <w:rFonts w:ascii="Times New Roman" w:eastAsia="Times New Roman" w:hAnsi="Times New Roman" w:cs="Times New Roman"/>
          <w:sz w:val="24"/>
          <w:szCs w:val="24"/>
          <w:lang w:eastAsia="es-ES"/>
        </w:rPr>
        <w:br/>
      </w:r>
      <w:r w:rsidRPr="00FA79A0">
        <w:rPr>
          <w:rFonts w:ascii="Times New Roman" w:eastAsia="Times New Roman" w:hAnsi="Times New Roman" w:cs="Times New Roman"/>
          <w:bCs/>
          <w:sz w:val="24"/>
          <w:szCs w:val="24"/>
          <w:lang w:eastAsia="es-ES"/>
        </w:rPr>
        <w:t xml:space="preserve">Para Ecologistas en Acción el acuerdo alcanzado hoy en la cumbre del clima de París es decepcionante e insuficiente al carecer de herramientas necesarias para luchar con eficacia contra el calentamiento global y al desoír las luchas ciudadanas que ya están haciendo frente al cambio climático. Se ha perdido una oportunidad de reforzar e internacionalizar un cambio de modelo basado en las renovables, que mantenga bajo tierra el 80% de los recursos fósiles, frene la industria </w:t>
      </w:r>
      <w:proofErr w:type="spellStart"/>
      <w:r w:rsidRPr="00FA79A0">
        <w:rPr>
          <w:rFonts w:ascii="Times New Roman" w:eastAsia="Times New Roman" w:hAnsi="Times New Roman" w:cs="Times New Roman"/>
          <w:bCs/>
          <w:sz w:val="24"/>
          <w:szCs w:val="24"/>
          <w:lang w:eastAsia="es-ES"/>
        </w:rPr>
        <w:t>extractivista</w:t>
      </w:r>
      <w:proofErr w:type="spellEnd"/>
      <w:r w:rsidRPr="00FA79A0">
        <w:rPr>
          <w:rFonts w:ascii="Times New Roman" w:eastAsia="Times New Roman" w:hAnsi="Times New Roman" w:cs="Times New Roman"/>
          <w:bCs/>
          <w:sz w:val="24"/>
          <w:szCs w:val="24"/>
          <w:lang w:eastAsia="es-ES"/>
        </w:rPr>
        <w:t xml:space="preserve"> y se ajuste a los límites planetarios. Se ha optado en cambio por consagrar la mercantilización del clima y las “falsas soluciones”</w:t>
      </w:r>
    </w:p>
    <w:p w:rsidR="00FA79A0" w:rsidRDefault="00FA79A0" w:rsidP="00FA79A0">
      <w:pPr>
        <w:spacing w:after="0" w:line="240" w:lineRule="auto"/>
        <w:jc w:val="both"/>
        <w:rPr>
          <w:rFonts w:ascii="Times New Roman" w:eastAsia="Times New Roman" w:hAnsi="Times New Roman" w:cs="Times New Roman"/>
          <w:sz w:val="24"/>
          <w:szCs w:val="24"/>
          <w:lang w:eastAsia="es-ES"/>
        </w:rPr>
      </w:pPr>
    </w:p>
    <w:p w:rsidR="00FA79A0" w:rsidRDefault="00FA79A0" w:rsidP="00FA79A0">
      <w:pPr>
        <w:spacing w:after="0" w:line="240" w:lineRule="auto"/>
        <w:jc w:val="both"/>
        <w:rPr>
          <w:rFonts w:ascii="Times New Roman" w:eastAsia="Times New Roman" w:hAnsi="Times New Roman" w:cs="Times New Roman"/>
          <w:sz w:val="24"/>
          <w:szCs w:val="24"/>
          <w:lang w:eastAsia="es-ES"/>
        </w:rPr>
      </w:pPr>
      <w:r w:rsidRPr="00FA79A0">
        <w:rPr>
          <w:rFonts w:ascii="Times New Roman" w:eastAsia="Times New Roman" w:hAnsi="Times New Roman" w:cs="Times New Roman"/>
          <w:sz w:val="24"/>
          <w:szCs w:val="24"/>
          <w:lang w:eastAsia="es-ES"/>
        </w:rPr>
        <w:t xml:space="preserve">La justicia climática, la </w:t>
      </w:r>
      <w:proofErr w:type="spellStart"/>
      <w:r w:rsidRPr="00FA79A0">
        <w:rPr>
          <w:rFonts w:ascii="Times New Roman" w:eastAsia="Times New Roman" w:hAnsi="Times New Roman" w:cs="Times New Roman"/>
          <w:sz w:val="24"/>
          <w:szCs w:val="24"/>
          <w:lang w:eastAsia="es-ES"/>
        </w:rPr>
        <w:t>descarbonización</w:t>
      </w:r>
      <w:proofErr w:type="spellEnd"/>
      <w:r w:rsidRPr="00FA79A0">
        <w:rPr>
          <w:rFonts w:ascii="Times New Roman" w:eastAsia="Times New Roman" w:hAnsi="Times New Roman" w:cs="Times New Roman"/>
          <w:sz w:val="24"/>
          <w:szCs w:val="24"/>
          <w:lang w:eastAsia="es-ES"/>
        </w:rPr>
        <w:t>, la financiación adecuada, los derechos humanos, la perspectiva de género, los refugiados climáticos… son muchos los puntos fundamentales que han quedado fuera del texto final.   </w:t>
      </w:r>
    </w:p>
    <w:p w:rsidR="00FA79A0" w:rsidRDefault="00FA79A0" w:rsidP="00FA79A0">
      <w:pPr>
        <w:spacing w:after="0" w:line="240" w:lineRule="auto"/>
        <w:jc w:val="both"/>
        <w:rPr>
          <w:rFonts w:ascii="Times New Roman" w:eastAsia="Times New Roman" w:hAnsi="Times New Roman" w:cs="Times New Roman"/>
          <w:sz w:val="24"/>
          <w:szCs w:val="24"/>
          <w:lang w:eastAsia="es-ES"/>
        </w:rPr>
      </w:pPr>
    </w:p>
    <w:p w:rsidR="00FA79A0" w:rsidRDefault="00FA79A0" w:rsidP="00FA79A0">
      <w:pPr>
        <w:spacing w:after="0" w:line="240" w:lineRule="auto"/>
        <w:jc w:val="both"/>
        <w:rPr>
          <w:rFonts w:ascii="Times New Roman" w:eastAsia="Times New Roman" w:hAnsi="Times New Roman" w:cs="Times New Roman"/>
          <w:sz w:val="24"/>
          <w:szCs w:val="24"/>
          <w:lang w:eastAsia="es-ES"/>
        </w:rPr>
      </w:pPr>
      <w:r w:rsidRPr="00FA79A0">
        <w:rPr>
          <w:rFonts w:ascii="Times New Roman" w:eastAsia="Times New Roman" w:hAnsi="Times New Roman" w:cs="Times New Roman"/>
          <w:sz w:val="24"/>
          <w:szCs w:val="24"/>
          <w:lang w:eastAsia="es-ES"/>
        </w:rPr>
        <w:t>Además, se ha optado por la fórmula con menor fuerza legal (acuerdo) para un texto peligrosamente vago y abierto, en el que los compromisos de reducción de emisiones de gases de efecto invernadero no son vinculantes. La revisión de los compromisos se hará demasiado tarde, cuando estemos cerca de haber emitido ya una cantidad de gases de efecto invernadero que implicaría superar el límite de 1,5 grados. </w:t>
      </w:r>
    </w:p>
    <w:p w:rsidR="00FA79A0" w:rsidRDefault="00FA79A0" w:rsidP="00FA79A0">
      <w:pPr>
        <w:spacing w:after="0" w:line="240" w:lineRule="auto"/>
        <w:jc w:val="both"/>
        <w:rPr>
          <w:rFonts w:ascii="Times New Roman" w:eastAsia="Times New Roman" w:hAnsi="Times New Roman" w:cs="Times New Roman"/>
          <w:sz w:val="24"/>
          <w:szCs w:val="24"/>
          <w:lang w:eastAsia="es-ES"/>
        </w:rPr>
      </w:pPr>
    </w:p>
    <w:p w:rsidR="00FA79A0" w:rsidRDefault="00FA79A0" w:rsidP="00FA79A0">
      <w:pPr>
        <w:spacing w:after="0" w:line="240" w:lineRule="auto"/>
        <w:jc w:val="both"/>
        <w:rPr>
          <w:rFonts w:ascii="Times New Roman" w:eastAsia="Times New Roman" w:hAnsi="Times New Roman" w:cs="Times New Roman"/>
          <w:sz w:val="24"/>
          <w:szCs w:val="24"/>
          <w:lang w:eastAsia="es-ES"/>
        </w:rPr>
      </w:pPr>
      <w:r w:rsidRPr="00FA79A0">
        <w:rPr>
          <w:rFonts w:ascii="Times New Roman" w:eastAsia="Times New Roman" w:hAnsi="Times New Roman" w:cs="Times New Roman"/>
          <w:sz w:val="24"/>
          <w:szCs w:val="24"/>
          <w:lang w:eastAsia="es-ES"/>
        </w:rPr>
        <w:t xml:space="preserve">La fundamental meta de la </w:t>
      </w:r>
      <w:proofErr w:type="spellStart"/>
      <w:r w:rsidRPr="00FA79A0">
        <w:rPr>
          <w:rFonts w:ascii="Times New Roman" w:eastAsia="Times New Roman" w:hAnsi="Times New Roman" w:cs="Times New Roman"/>
          <w:sz w:val="24"/>
          <w:szCs w:val="24"/>
          <w:lang w:eastAsia="es-ES"/>
        </w:rPr>
        <w:t>descarbonización</w:t>
      </w:r>
      <w:proofErr w:type="spellEnd"/>
      <w:r w:rsidRPr="00FA79A0">
        <w:rPr>
          <w:rFonts w:ascii="Times New Roman" w:eastAsia="Times New Roman" w:hAnsi="Times New Roman" w:cs="Times New Roman"/>
          <w:sz w:val="24"/>
          <w:szCs w:val="24"/>
          <w:lang w:eastAsia="es-ES"/>
        </w:rPr>
        <w:t xml:space="preserve"> de nuestras economías ha acabado en una vaga referencia a la necesidad de alcanzar el pico de emisiones </w:t>
      </w:r>
      <w:r>
        <w:rPr>
          <w:rFonts w:ascii="Times New Roman" w:eastAsia="Times New Roman" w:hAnsi="Times New Roman" w:cs="Times New Roman"/>
          <w:sz w:val="24"/>
          <w:szCs w:val="24"/>
          <w:lang w:eastAsia="es-ES"/>
        </w:rPr>
        <w:t>“</w:t>
      </w:r>
      <w:r w:rsidRPr="00FA79A0">
        <w:rPr>
          <w:rFonts w:ascii="Times New Roman" w:eastAsia="Times New Roman" w:hAnsi="Times New Roman" w:cs="Times New Roman"/>
          <w:sz w:val="24"/>
          <w:szCs w:val="24"/>
          <w:lang w:eastAsia="es-ES"/>
        </w:rPr>
        <w:t>lo antes posible</w:t>
      </w:r>
      <w:r>
        <w:rPr>
          <w:rFonts w:ascii="Times New Roman" w:eastAsia="Times New Roman" w:hAnsi="Times New Roman" w:cs="Times New Roman"/>
          <w:sz w:val="24"/>
          <w:szCs w:val="24"/>
          <w:lang w:eastAsia="es-ES"/>
        </w:rPr>
        <w:t>”</w:t>
      </w:r>
      <w:r w:rsidRPr="00FA79A0">
        <w:rPr>
          <w:rFonts w:ascii="Times New Roman" w:eastAsia="Times New Roman" w:hAnsi="Times New Roman" w:cs="Times New Roman"/>
          <w:sz w:val="24"/>
          <w:szCs w:val="24"/>
          <w:lang w:eastAsia="es-ES"/>
        </w:rPr>
        <w:t xml:space="preserve"> y de </w:t>
      </w:r>
      <w:r>
        <w:rPr>
          <w:rFonts w:ascii="Times New Roman" w:eastAsia="Times New Roman" w:hAnsi="Times New Roman" w:cs="Times New Roman"/>
          <w:sz w:val="24"/>
          <w:szCs w:val="24"/>
          <w:lang w:eastAsia="es-ES"/>
        </w:rPr>
        <w:t>“</w:t>
      </w:r>
      <w:r w:rsidRPr="00FA79A0">
        <w:rPr>
          <w:rFonts w:ascii="Times New Roman" w:eastAsia="Times New Roman" w:hAnsi="Times New Roman" w:cs="Times New Roman"/>
          <w:sz w:val="24"/>
          <w:szCs w:val="24"/>
          <w:lang w:eastAsia="es-ES"/>
        </w:rPr>
        <w:t>un equilibrio entre las emisiones antropogénicas y las fuentes y absorciones por sumideros de los gases de efecto invernadero</w:t>
      </w:r>
      <w:r>
        <w:rPr>
          <w:rFonts w:ascii="Times New Roman" w:eastAsia="Times New Roman" w:hAnsi="Times New Roman" w:cs="Times New Roman"/>
          <w:sz w:val="24"/>
          <w:szCs w:val="24"/>
          <w:lang w:eastAsia="es-ES"/>
        </w:rPr>
        <w:t>”</w:t>
      </w:r>
      <w:r w:rsidRPr="00FA79A0">
        <w:rPr>
          <w:rFonts w:ascii="Times New Roman" w:eastAsia="Times New Roman" w:hAnsi="Times New Roman" w:cs="Times New Roman"/>
          <w:sz w:val="24"/>
          <w:szCs w:val="24"/>
          <w:lang w:eastAsia="es-ES"/>
        </w:rPr>
        <w:t>. Es decir, se confía el cumplimiento de los compromisos a la compensación de las emisiones, en vez de a su reducción significativa, por medio de un cambio en la forma de producir y consumir.</w:t>
      </w:r>
      <w:r w:rsidRPr="00FA79A0">
        <w:rPr>
          <w:rFonts w:ascii="Times New Roman" w:eastAsia="Times New Roman" w:hAnsi="Times New Roman" w:cs="Times New Roman"/>
          <w:sz w:val="24"/>
          <w:szCs w:val="24"/>
          <w:lang w:eastAsia="es-ES"/>
        </w:rPr>
        <w:br/>
      </w:r>
      <w:r w:rsidRPr="00FA79A0">
        <w:rPr>
          <w:rFonts w:ascii="Times New Roman" w:eastAsia="Times New Roman" w:hAnsi="Times New Roman" w:cs="Times New Roman"/>
          <w:sz w:val="24"/>
          <w:szCs w:val="24"/>
          <w:lang w:eastAsia="es-ES"/>
        </w:rPr>
        <w:br/>
        <w:t>El texto no contempla las emisiones generadas por el transporte aéreo y marítimo, abre la puerta a trucos contables en el cálculo de las emisiones y deja sin amparo luchas como la desinversión en combustibles fósiles y el freno del </w:t>
      </w:r>
      <w:proofErr w:type="spellStart"/>
      <w:r w:rsidRPr="00FA79A0">
        <w:rPr>
          <w:rFonts w:ascii="Times New Roman" w:eastAsia="Times New Roman" w:hAnsi="Times New Roman" w:cs="Times New Roman"/>
          <w:i/>
          <w:iCs/>
          <w:sz w:val="24"/>
          <w:szCs w:val="24"/>
          <w:lang w:eastAsia="es-ES"/>
        </w:rPr>
        <w:t>fracking</w:t>
      </w:r>
      <w:proofErr w:type="spellEnd"/>
      <w:r w:rsidRPr="00FA79A0">
        <w:rPr>
          <w:rFonts w:ascii="Times New Roman" w:eastAsia="Times New Roman" w:hAnsi="Times New Roman" w:cs="Times New Roman"/>
          <w:i/>
          <w:iCs/>
          <w:sz w:val="24"/>
          <w:szCs w:val="24"/>
          <w:lang w:eastAsia="es-ES"/>
        </w:rPr>
        <w:t xml:space="preserve"> </w:t>
      </w:r>
      <w:r w:rsidRPr="00FA79A0">
        <w:rPr>
          <w:rFonts w:ascii="Times New Roman" w:eastAsia="Times New Roman" w:hAnsi="Times New Roman" w:cs="Times New Roman"/>
          <w:sz w:val="24"/>
          <w:szCs w:val="24"/>
          <w:lang w:eastAsia="es-ES"/>
        </w:rPr>
        <w:t>y las arenas bituminosas. </w:t>
      </w:r>
      <w:r w:rsidRPr="00FA79A0">
        <w:rPr>
          <w:rFonts w:ascii="Times New Roman" w:eastAsia="Times New Roman" w:hAnsi="Times New Roman" w:cs="Times New Roman"/>
          <w:sz w:val="24"/>
          <w:szCs w:val="24"/>
          <w:lang w:eastAsia="es-ES"/>
        </w:rPr>
        <w:br/>
      </w:r>
      <w:r w:rsidRPr="00FA79A0">
        <w:rPr>
          <w:rFonts w:ascii="Times New Roman" w:eastAsia="Times New Roman" w:hAnsi="Times New Roman" w:cs="Times New Roman"/>
          <w:sz w:val="24"/>
          <w:szCs w:val="24"/>
          <w:lang w:eastAsia="es-ES"/>
        </w:rPr>
        <w:br/>
        <w:t>El acuerdo mantiene además los mecanismos de mercantilización del clima inscritos en anteriores tratados, como los mercados de carbono, que favorecen la especulación y la política del talonario frente a los esfuerzos reales de reducción de emisiones de gases de efecto invernadero.</w:t>
      </w:r>
    </w:p>
    <w:p w:rsidR="00FA79A0" w:rsidRDefault="00FA79A0" w:rsidP="00FA79A0">
      <w:pPr>
        <w:spacing w:after="0" w:line="240" w:lineRule="auto"/>
        <w:jc w:val="both"/>
        <w:rPr>
          <w:rFonts w:ascii="Times New Roman" w:eastAsia="Times New Roman" w:hAnsi="Times New Roman" w:cs="Times New Roman"/>
          <w:sz w:val="24"/>
          <w:szCs w:val="24"/>
          <w:lang w:eastAsia="es-ES"/>
        </w:rPr>
      </w:pPr>
    </w:p>
    <w:p w:rsidR="00FA79A0" w:rsidRDefault="00FA79A0" w:rsidP="00FA79A0">
      <w:pPr>
        <w:spacing w:after="0" w:line="240" w:lineRule="auto"/>
        <w:jc w:val="both"/>
        <w:rPr>
          <w:rFonts w:ascii="Times New Roman" w:eastAsia="Times New Roman" w:hAnsi="Times New Roman" w:cs="Times New Roman"/>
          <w:sz w:val="24"/>
          <w:szCs w:val="24"/>
          <w:lang w:eastAsia="es-ES"/>
        </w:rPr>
      </w:pPr>
      <w:r w:rsidRPr="00FA79A0">
        <w:rPr>
          <w:rFonts w:ascii="Times New Roman" w:eastAsia="Times New Roman" w:hAnsi="Times New Roman" w:cs="Times New Roman"/>
          <w:sz w:val="24"/>
          <w:szCs w:val="24"/>
          <w:lang w:eastAsia="es-ES"/>
        </w:rPr>
        <w:t>Tampoco hay mecanismos garantistas para la financiación. La provisión de fondos para la adaptación a los países más vulnerables ha quedado relegada a una decisión de la cumbre, no al acuerdo vinculante, lo que posibilita una vuelta atrás en el futuro. Además, gran parte de esta financiación podrá ser usada para impulsar las citadas falsas soluciones, como la geoingeniería o la captura y almacenamiento de carbono, lo que supone una gran traba al desarrollo de las energías renovables.</w:t>
      </w:r>
    </w:p>
    <w:p w:rsidR="00FA79A0" w:rsidRDefault="00FA79A0" w:rsidP="00FA79A0">
      <w:pPr>
        <w:spacing w:after="0" w:line="240" w:lineRule="auto"/>
        <w:jc w:val="both"/>
        <w:rPr>
          <w:rFonts w:ascii="Times New Roman" w:eastAsia="Times New Roman" w:hAnsi="Times New Roman" w:cs="Times New Roman"/>
          <w:sz w:val="24"/>
          <w:szCs w:val="24"/>
          <w:lang w:eastAsia="es-ES"/>
        </w:rPr>
      </w:pPr>
    </w:p>
    <w:p w:rsidR="00FA79A0" w:rsidRDefault="00FA79A0" w:rsidP="00FA79A0">
      <w:pPr>
        <w:spacing w:after="0" w:line="240" w:lineRule="auto"/>
        <w:jc w:val="both"/>
        <w:rPr>
          <w:rFonts w:ascii="Times New Roman" w:eastAsia="Times New Roman" w:hAnsi="Times New Roman" w:cs="Times New Roman"/>
          <w:sz w:val="24"/>
          <w:szCs w:val="24"/>
          <w:lang w:eastAsia="es-ES"/>
        </w:rPr>
      </w:pPr>
      <w:r w:rsidRPr="00FA79A0">
        <w:rPr>
          <w:rFonts w:ascii="Times New Roman" w:eastAsia="Times New Roman" w:hAnsi="Times New Roman" w:cs="Times New Roman"/>
          <w:sz w:val="24"/>
          <w:szCs w:val="24"/>
          <w:lang w:eastAsia="es-ES"/>
        </w:rPr>
        <w:t xml:space="preserve">Los elementos más interesantes figuran sólo en el preámbulo, es decir, en la parte declarativa que carece de fuerza legal. Es el caso de la apelación a </w:t>
      </w:r>
      <w:r>
        <w:rPr>
          <w:rFonts w:ascii="Times New Roman" w:eastAsia="Times New Roman" w:hAnsi="Times New Roman" w:cs="Times New Roman"/>
          <w:sz w:val="24"/>
          <w:szCs w:val="24"/>
          <w:lang w:eastAsia="es-ES"/>
        </w:rPr>
        <w:t>“</w:t>
      </w:r>
      <w:r w:rsidRPr="00FA79A0">
        <w:rPr>
          <w:rFonts w:ascii="Times New Roman" w:eastAsia="Times New Roman" w:hAnsi="Times New Roman" w:cs="Times New Roman"/>
          <w:sz w:val="24"/>
          <w:szCs w:val="24"/>
          <w:lang w:eastAsia="es-ES"/>
        </w:rPr>
        <w:t>muchos mayores esfuerzos de reducción</w:t>
      </w:r>
      <w:r>
        <w:rPr>
          <w:rFonts w:ascii="Times New Roman" w:eastAsia="Times New Roman" w:hAnsi="Times New Roman" w:cs="Times New Roman"/>
          <w:sz w:val="24"/>
          <w:szCs w:val="24"/>
          <w:lang w:eastAsia="es-ES"/>
        </w:rPr>
        <w:t>”</w:t>
      </w:r>
      <w:r w:rsidRPr="00FA79A0">
        <w:rPr>
          <w:rFonts w:ascii="Times New Roman" w:eastAsia="Times New Roman" w:hAnsi="Times New Roman" w:cs="Times New Roman"/>
          <w:sz w:val="24"/>
          <w:szCs w:val="24"/>
          <w:lang w:eastAsia="es-ES"/>
        </w:rPr>
        <w:t xml:space="preserve"> de las emisiones. Esto convierte el acuerdo en algo más parecido a una declaración de intenciones que a un texto a la altura del reto que supone </w:t>
      </w:r>
      <w:r w:rsidRPr="00FA79A0">
        <w:rPr>
          <w:rFonts w:ascii="Times New Roman" w:eastAsia="Times New Roman" w:hAnsi="Times New Roman" w:cs="Times New Roman"/>
          <w:sz w:val="24"/>
          <w:szCs w:val="24"/>
          <w:lang w:eastAsia="es-ES"/>
        </w:rPr>
        <w:lastRenderedPageBreak/>
        <w:t>el cambio climático, en clara contradicción con el origen de las negociaciones climáticas y el propio sentido de las Naciones Unidas.</w:t>
      </w:r>
    </w:p>
    <w:p w:rsidR="00FA79A0" w:rsidRDefault="00FA79A0" w:rsidP="00FA79A0">
      <w:pPr>
        <w:spacing w:after="0" w:line="240" w:lineRule="auto"/>
        <w:jc w:val="both"/>
        <w:rPr>
          <w:rFonts w:ascii="Times New Roman" w:eastAsia="Times New Roman" w:hAnsi="Times New Roman" w:cs="Times New Roman"/>
          <w:sz w:val="24"/>
          <w:szCs w:val="24"/>
          <w:lang w:eastAsia="es-ES"/>
        </w:rPr>
      </w:pPr>
    </w:p>
    <w:p w:rsidR="00FA79A0" w:rsidRPr="00FA79A0" w:rsidRDefault="00FA79A0" w:rsidP="00FA79A0">
      <w:pPr>
        <w:spacing w:after="0" w:line="240" w:lineRule="auto"/>
        <w:jc w:val="both"/>
        <w:rPr>
          <w:rFonts w:ascii="Times New Roman" w:eastAsia="Times New Roman" w:hAnsi="Times New Roman" w:cs="Times New Roman"/>
          <w:sz w:val="24"/>
          <w:szCs w:val="24"/>
          <w:lang w:eastAsia="es-ES"/>
        </w:rPr>
      </w:pPr>
      <w:bookmarkStart w:id="0" w:name="_GoBack"/>
      <w:bookmarkEnd w:id="0"/>
      <w:r w:rsidRPr="00FA79A0">
        <w:rPr>
          <w:rFonts w:ascii="Times New Roman" w:eastAsia="Times New Roman" w:hAnsi="Times New Roman" w:cs="Times New Roman"/>
          <w:sz w:val="24"/>
          <w:szCs w:val="24"/>
          <w:lang w:eastAsia="es-ES"/>
        </w:rPr>
        <w:t>Los líderes mundiales han apostado en París por el mismo modelo devorador de recursos que nos ha traído a la situación actual y nos dirige al colapso ambiental. Se muestra una vez más que muchos ciudadanos y ciudadanas tienen claro cuál es el camino a seguir, mientras que estos marcos de negociación desoyen esas voces continuamente y carecen del liderazgo necesario ante el mayor reto del siglo XXI. </w:t>
      </w:r>
      <w:r w:rsidRPr="00FA79A0">
        <w:rPr>
          <w:rFonts w:ascii="Times New Roman" w:eastAsia="Times New Roman" w:hAnsi="Times New Roman" w:cs="Times New Roman"/>
          <w:sz w:val="24"/>
          <w:szCs w:val="24"/>
          <w:lang w:eastAsia="es-ES"/>
        </w:rPr>
        <w:br/>
      </w:r>
      <w:r w:rsidRPr="00FA79A0">
        <w:rPr>
          <w:rFonts w:ascii="Times New Roman" w:eastAsia="Times New Roman" w:hAnsi="Times New Roman" w:cs="Times New Roman"/>
          <w:sz w:val="24"/>
          <w:szCs w:val="24"/>
          <w:lang w:eastAsia="es-ES"/>
        </w:rPr>
        <w:br/>
        <w:t>No es momento de bajar los brazos ni de caer en el pesimismo en la lucha contra el cambio climático. Para Ecologistas en Acción, lo sucedido en París muestra la necesidad de seguir presionando para que se tomen las medidas necesarias, frente a un acuerdo que nos condena de momento a un aumento de más de tres grados de temperatura. También subraya la importancia del empoderamiento del cambio impulsado por la ciudadanía frente al calentamiento global, con miles de luchas, como las articuladas contra el TTIP, el</w:t>
      </w:r>
      <w:r w:rsidRPr="00FA79A0">
        <w:rPr>
          <w:rFonts w:ascii="Times New Roman" w:eastAsia="Times New Roman" w:hAnsi="Times New Roman" w:cs="Times New Roman"/>
          <w:i/>
          <w:iCs/>
          <w:sz w:val="24"/>
          <w:szCs w:val="24"/>
          <w:lang w:eastAsia="es-ES"/>
        </w:rPr>
        <w:t xml:space="preserve"> </w:t>
      </w:r>
      <w:proofErr w:type="spellStart"/>
      <w:r w:rsidRPr="00FA79A0">
        <w:rPr>
          <w:rFonts w:ascii="Times New Roman" w:eastAsia="Times New Roman" w:hAnsi="Times New Roman" w:cs="Times New Roman"/>
          <w:i/>
          <w:iCs/>
          <w:sz w:val="24"/>
          <w:szCs w:val="24"/>
          <w:lang w:eastAsia="es-ES"/>
        </w:rPr>
        <w:t>fracking</w:t>
      </w:r>
      <w:proofErr w:type="spellEnd"/>
      <w:r w:rsidRPr="00FA79A0">
        <w:rPr>
          <w:rFonts w:ascii="Times New Roman" w:eastAsia="Times New Roman" w:hAnsi="Times New Roman" w:cs="Times New Roman"/>
          <w:i/>
          <w:iCs/>
          <w:sz w:val="24"/>
          <w:szCs w:val="24"/>
          <w:lang w:eastAsia="es-ES"/>
        </w:rPr>
        <w:t xml:space="preserve"> </w:t>
      </w:r>
      <w:r w:rsidRPr="00FA79A0">
        <w:rPr>
          <w:rFonts w:ascii="Times New Roman" w:eastAsia="Times New Roman" w:hAnsi="Times New Roman" w:cs="Times New Roman"/>
          <w:sz w:val="24"/>
          <w:szCs w:val="24"/>
          <w:lang w:eastAsia="es-ES"/>
        </w:rPr>
        <w:t>o la energía nuclear.</w:t>
      </w:r>
      <w:r w:rsidRPr="00FA79A0">
        <w:rPr>
          <w:rFonts w:ascii="Times New Roman" w:eastAsia="Times New Roman" w:hAnsi="Times New Roman" w:cs="Times New Roman"/>
          <w:sz w:val="24"/>
          <w:szCs w:val="24"/>
          <w:lang w:eastAsia="es-ES"/>
        </w:rPr>
        <w:br/>
      </w:r>
      <w:r w:rsidRPr="00FA79A0">
        <w:rPr>
          <w:rFonts w:ascii="Times New Roman" w:eastAsia="Times New Roman" w:hAnsi="Times New Roman" w:cs="Times New Roman"/>
          <w:sz w:val="24"/>
          <w:szCs w:val="24"/>
          <w:lang w:eastAsia="es-ES"/>
        </w:rPr>
        <w:br/>
        <w:t>Se ha cerrado una ventana, pero la puerta de la ciudadanía, la calle y las luchas cotidianas está más abierta que nunca. Experiencias como la agroecología, la soberanía alimentaria, la movilidad sostenible y la desinversión en combustibles fósiles pondrán en evidencia la falta de ambición de los líderes políticos. Solo un cambio genuino en el modelo de producción y consumo mitigará de forma eficaz el calentamiento global.</w:t>
      </w:r>
    </w:p>
    <w:p w:rsidR="009C7A17" w:rsidRDefault="009C7A17"/>
    <w:sectPr w:rsidR="009C7A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3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9A0"/>
    <w:rsid w:val="009C7A17"/>
    <w:rsid w:val="00FA79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1702">
      <w:bodyDiv w:val="1"/>
      <w:marLeft w:val="0"/>
      <w:marRight w:val="0"/>
      <w:marTop w:val="0"/>
      <w:marBottom w:val="0"/>
      <w:divBdr>
        <w:top w:val="none" w:sz="0" w:space="0" w:color="auto"/>
        <w:left w:val="none" w:sz="0" w:space="0" w:color="auto"/>
        <w:bottom w:val="none" w:sz="0" w:space="0" w:color="auto"/>
        <w:right w:val="none" w:sz="0" w:space="0" w:color="auto"/>
      </w:divBdr>
      <w:divsChild>
        <w:div w:id="694113766">
          <w:marLeft w:val="0"/>
          <w:marRight w:val="0"/>
          <w:marTop w:val="0"/>
          <w:marBottom w:val="0"/>
          <w:divBdr>
            <w:top w:val="none" w:sz="0" w:space="0" w:color="auto"/>
            <w:left w:val="none" w:sz="0" w:space="0" w:color="auto"/>
            <w:bottom w:val="none" w:sz="0" w:space="0" w:color="auto"/>
            <w:right w:val="none" w:sz="0" w:space="0" w:color="auto"/>
          </w:divBdr>
          <w:divsChild>
            <w:div w:id="72095947">
              <w:marLeft w:val="0"/>
              <w:marRight w:val="0"/>
              <w:marTop w:val="0"/>
              <w:marBottom w:val="0"/>
              <w:divBdr>
                <w:top w:val="none" w:sz="0" w:space="0" w:color="auto"/>
                <w:left w:val="none" w:sz="0" w:space="0" w:color="auto"/>
                <w:bottom w:val="none" w:sz="0" w:space="0" w:color="auto"/>
                <w:right w:val="none" w:sz="0" w:space="0" w:color="auto"/>
              </w:divBdr>
              <w:divsChild>
                <w:div w:id="135981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722</Words>
  <Characters>3977</Characters>
  <Application>Microsoft Office Word</Application>
  <DocSecurity>0</DocSecurity>
  <Lines>33</Lines>
  <Paragraphs>9</Paragraphs>
  <ScaleCrop>false</ScaleCrop>
  <Company/>
  <LinksUpToDate>false</LinksUpToDate>
  <CharactersWithSpaces>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HISPANIDADDIGITAL</dc:creator>
  <cp:lastModifiedBy>HISPANIDADDIGITAL</cp:lastModifiedBy>
  <cp:revision>1</cp:revision>
  <dcterms:created xsi:type="dcterms:W3CDTF">2015-12-14T11:46:00Z</dcterms:created>
  <dcterms:modified xsi:type="dcterms:W3CDTF">2015-12-14T11:48:00Z</dcterms:modified>
</cp:coreProperties>
</file>