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2884" w:rsidRDefault="00707E75">
      <w:pPr>
        <w:spacing w:after="0" w:line="240" w:lineRule="auto"/>
        <w:jc w:val="center"/>
      </w:pPr>
      <w:bookmarkStart w:id="0" w:name="h.d07d1ncm4qh0" w:colFirst="0" w:colLast="0"/>
      <w:bookmarkEnd w:id="0"/>
      <w:r>
        <w:rPr>
          <w:b/>
          <w:sz w:val="48"/>
          <w:szCs w:val="48"/>
        </w:rPr>
        <w:t>Abogados Cristianos lamenta el acoso del lobby gay al cardenal Cañizares, que será investigado por la Fiscalía por criticar el “imperio gay”</w:t>
      </w:r>
    </w:p>
    <w:p w:rsidR="003D2884" w:rsidRDefault="003D2884">
      <w:pPr>
        <w:spacing w:after="0" w:line="240" w:lineRule="auto"/>
        <w:jc w:val="center"/>
      </w:pPr>
      <w:bookmarkStart w:id="1" w:name="h.5ao9gkwlgpo7" w:colFirst="0" w:colLast="0"/>
      <w:bookmarkEnd w:id="1"/>
    </w:p>
    <w:p w:rsidR="003D2884" w:rsidRDefault="003D2884">
      <w:pPr>
        <w:spacing w:after="0" w:line="240" w:lineRule="auto"/>
        <w:jc w:val="both"/>
      </w:pPr>
    </w:p>
    <w:p w:rsidR="003D2884" w:rsidRDefault="00707E75">
      <w:pPr>
        <w:numPr>
          <w:ilvl w:val="0"/>
          <w:numId w:val="1"/>
        </w:numPr>
        <w:spacing w:after="0"/>
        <w:ind w:hanging="360"/>
        <w:contextualSpacing/>
        <w:rPr>
          <w:i/>
        </w:rPr>
      </w:pPr>
      <w:r>
        <w:rPr>
          <w:i/>
          <w:sz w:val="25"/>
          <w:szCs w:val="25"/>
        </w:rPr>
        <w:t xml:space="preserve">La denuncia de Lambda -colectivo de </w:t>
      </w:r>
      <w:proofErr w:type="spellStart"/>
      <w:r>
        <w:rPr>
          <w:i/>
          <w:sz w:val="25"/>
          <w:szCs w:val="25"/>
        </w:rPr>
        <w:t>gays</w:t>
      </w:r>
      <w:proofErr w:type="spellEnd"/>
      <w:r>
        <w:rPr>
          <w:i/>
          <w:sz w:val="25"/>
          <w:szCs w:val="25"/>
        </w:rPr>
        <w:t>, lesbianas, transexuales y bisexuales- contra el arzobispo ha motivado que la Fiscalía le investigue como presunto autor de un “delito de odio”.</w:t>
      </w:r>
    </w:p>
    <w:p w:rsidR="003D2884" w:rsidRDefault="00707E75">
      <w:pPr>
        <w:numPr>
          <w:ilvl w:val="0"/>
          <w:numId w:val="1"/>
        </w:numPr>
        <w:spacing w:before="100" w:after="0" w:line="240" w:lineRule="auto"/>
        <w:ind w:hanging="360"/>
        <w:jc w:val="both"/>
        <w:rPr>
          <w:i/>
        </w:rPr>
      </w:pPr>
      <w:r>
        <w:rPr>
          <w:i/>
          <w:sz w:val="25"/>
          <w:szCs w:val="25"/>
        </w:rPr>
        <w:t>Abogados Cristianos entiende que es desproporcionado que Cañizares sea</w:t>
      </w:r>
      <w:r>
        <w:rPr>
          <w:i/>
          <w:sz w:val="25"/>
          <w:szCs w:val="25"/>
        </w:rPr>
        <w:t xml:space="preserve"> investigado por un “delito de odio”, recogido en el artículo 510 del Código Penal, pues sus palabras no pueden ser interpretadas con la letra de este artículo.</w:t>
      </w:r>
    </w:p>
    <w:p w:rsidR="003D2884" w:rsidRDefault="00707E75">
      <w:pPr>
        <w:numPr>
          <w:ilvl w:val="0"/>
          <w:numId w:val="1"/>
        </w:numPr>
        <w:spacing w:before="100" w:after="0" w:line="240" w:lineRule="auto"/>
        <w:ind w:hanging="360"/>
        <w:jc w:val="both"/>
        <w:rPr>
          <w:i/>
        </w:rPr>
      </w:pPr>
      <w:r>
        <w:rPr>
          <w:i/>
          <w:sz w:val="25"/>
          <w:szCs w:val="25"/>
        </w:rPr>
        <w:t>El arzobispo alertó durante una homilía acerca de las “leyes sobre transexualidad, que es la ma</w:t>
      </w:r>
      <w:r>
        <w:rPr>
          <w:i/>
          <w:sz w:val="25"/>
          <w:szCs w:val="25"/>
        </w:rPr>
        <w:t>nifestación de la ideología de género, la ideología más insidiosa que ha habido en toda la historia de la humanidad”.</w:t>
      </w:r>
    </w:p>
    <w:p w:rsidR="003D2884" w:rsidRDefault="00707E75">
      <w:pPr>
        <w:numPr>
          <w:ilvl w:val="0"/>
          <w:numId w:val="1"/>
        </w:numPr>
        <w:spacing w:before="100" w:after="0" w:line="240" w:lineRule="auto"/>
        <w:ind w:hanging="360"/>
        <w:jc w:val="both"/>
        <w:rPr>
          <w:i/>
        </w:rPr>
      </w:pPr>
      <w:r>
        <w:rPr>
          <w:i/>
          <w:sz w:val="25"/>
          <w:szCs w:val="25"/>
        </w:rPr>
        <w:t>La presidenta de Abogados Cristianos, Polonia Castellanos, pide respeto para el arzobispo: “En ningún momento Cañizares ha faltado el resp</w:t>
      </w:r>
      <w:r>
        <w:rPr>
          <w:i/>
          <w:sz w:val="25"/>
          <w:szCs w:val="25"/>
        </w:rPr>
        <w:t xml:space="preserve">eto de </w:t>
      </w:r>
      <w:proofErr w:type="spellStart"/>
      <w:r>
        <w:rPr>
          <w:i/>
          <w:sz w:val="25"/>
          <w:szCs w:val="25"/>
        </w:rPr>
        <w:t>gays</w:t>
      </w:r>
      <w:proofErr w:type="spellEnd"/>
      <w:r>
        <w:rPr>
          <w:i/>
          <w:sz w:val="25"/>
          <w:szCs w:val="25"/>
        </w:rPr>
        <w:t xml:space="preserve"> o lesbianas. Tan sólo ha manifestado una opinión contraria a la ideología de género”.</w:t>
      </w:r>
    </w:p>
    <w:p w:rsidR="003D2884" w:rsidRDefault="003D2884">
      <w:pPr>
        <w:spacing w:before="100" w:after="0" w:line="240" w:lineRule="auto"/>
        <w:jc w:val="both"/>
      </w:pPr>
      <w:bookmarkStart w:id="2" w:name="h.30j0zll" w:colFirst="0" w:colLast="0"/>
      <w:bookmarkEnd w:id="2"/>
    </w:p>
    <w:p w:rsidR="003D2884" w:rsidRDefault="00707E75">
      <w:pPr>
        <w:spacing w:after="0" w:line="240" w:lineRule="auto"/>
      </w:pPr>
      <w:r>
        <w:rPr>
          <w:sz w:val="25"/>
          <w:szCs w:val="25"/>
        </w:rPr>
        <w:t>MADRID, 15 DE JUNIO DE 2016.-</w:t>
      </w:r>
    </w:p>
    <w:p w:rsidR="003D2884" w:rsidRDefault="003D2884">
      <w:pPr>
        <w:spacing w:before="100" w:after="0" w:line="240" w:lineRule="auto"/>
        <w:jc w:val="both"/>
      </w:pPr>
    </w:p>
    <w:p w:rsidR="003D2884" w:rsidRDefault="00707E75">
      <w:pPr>
        <w:spacing w:before="100" w:after="0" w:line="240" w:lineRule="auto"/>
        <w:jc w:val="both"/>
      </w:pPr>
      <w:bookmarkStart w:id="3" w:name="_GoBack"/>
      <w:r>
        <w:rPr>
          <w:sz w:val="25"/>
          <w:szCs w:val="25"/>
        </w:rPr>
        <w:t>Abogados Cristianos ha querido mostrar su respaldo al cardenal de Valencia, Antonio Cañizares, después de que la Fiscalía haya</w:t>
      </w:r>
      <w:r>
        <w:rPr>
          <w:sz w:val="25"/>
          <w:szCs w:val="25"/>
        </w:rPr>
        <w:t xml:space="preserve"> abierto diligencias de investigación contra el prelado como presunto autor de un “delito de odio” contra los homosexuales que piden hasta a tres años de cárcel para el prelado.</w:t>
      </w:r>
    </w:p>
    <w:p w:rsidR="003D2884" w:rsidRDefault="003D2884">
      <w:pPr>
        <w:spacing w:before="100" w:after="0" w:line="240" w:lineRule="auto"/>
        <w:jc w:val="both"/>
      </w:pPr>
    </w:p>
    <w:p w:rsidR="003D2884" w:rsidRDefault="00707E75">
      <w:pPr>
        <w:spacing w:before="100" w:after="0" w:line="240" w:lineRule="auto"/>
        <w:jc w:val="both"/>
      </w:pPr>
      <w:r>
        <w:rPr>
          <w:sz w:val="25"/>
          <w:szCs w:val="25"/>
        </w:rPr>
        <w:t>La fiscal Carmen Andreu deberá determinar si Cañizares es acusado de un delit</w:t>
      </w:r>
      <w:r>
        <w:rPr>
          <w:sz w:val="25"/>
          <w:szCs w:val="25"/>
        </w:rPr>
        <w:t xml:space="preserve">o contra el lobby gay y feminista tras la denuncia de Lambda -colectivo de </w:t>
      </w:r>
      <w:proofErr w:type="spellStart"/>
      <w:r>
        <w:rPr>
          <w:sz w:val="25"/>
          <w:szCs w:val="25"/>
        </w:rPr>
        <w:t>gays</w:t>
      </w:r>
      <w:proofErr w:type="spellEnd"/>
      <w:r>
        <w:rPr>
          <w:sz w:val="25"/>
          <w:szCs w:val="25"/>
        </w:rPr>
        <w:t xml:space="preserve">, lesbianas transexuales y bisexuales- contra el arzobispo por sus declaraciones contrarias a la llamada “ideología de género”. </w:t>
      </w:r>
    </w:p>
    <w:bookmarkEnd w:id="3"/>
    <w:p w:rsidR="003D2884" w:rsidRDefault="003D2884">
      <w:pPr>
        <w:spacing w:before="100" w:after="0" w:line="240" w:lineRule="auto"/>
        <w:jc w:val="both"/>
      </w:pPr>
    </w:p>
    <w:p w:rsidR="003D2884" w:rsidRDefault="00707E75">
      <w:pPr>
        <w:spacing w:before="100" w:after="0" w:line="240" w:lineRule="auto"/>
        <w:jc w:val="both"/>
      </w:pPr>
      <w:r>
        <w:rPr>
          <w:sz w:val="25"/>
          <w:szCs w:val="25"/>
        </w:rPr>
        <w:lastRenderedPageBreak/>
        <w:t>Abogados Cristianos entiende que es desproporci</w:t>
      </w:r>
      <w:r>
        <w:rPr>
          <w:sz w:val="25"/>
          <w:szCs w:val="25"/>
        </w:rPr>
        <w:t>onado que Cañizares sea investigado por un delito de odio, recogido en el artículo 510 del Código Penal, pues sus palabras no pueden ser interpretadas con la letra de este artículo: “Se castiga con penas de hasta tres años de prisión los denominados delito</w:t>
      </w:r>
      <w:r>
        <w:rPr>
          <w:sz w:val="25"/>
          <w:szCs w:val="25"/>
        </w:rPr>
        <w:t>s de incitación al odio o a la violencia, contra grupos o asociaciones, por motivos racistas, antisemitas, ideológicos, religiosos, de raza, etnia o nacionalidad, aplicable también a los que con conocimiento de su falsedad o temerario desprecio hacia la ve</w:t>
      </w:r>
      <w:r>
        <w:rPr>
          <w:sz w:val="25"/>
          <w:szCs w:val="25"/>
        </w:rPr>
        <w:t>rdad, difundieren informaciones injuriosas sobre estos grupos o asociaciones”.</w:t>
      </w:r>
    </w:p>
    <w:p w:rsidR="003D2884" w:rsidRDefault="003D2884">
      <w:pPr>
        <w:spacing w:before="100" w:after="0" w:line="240" w:lineRule="auto"/>
        <w:jc w:val="both"/>
      </w:pPr>
    </w:p>
    <w:p w:rsidR="003D2884" w:rsidRDefault="00707E75">
      <w:pPr>
        <w:spacing w:before="100" w:after="0" w:line="240" w:lineRule="auto"/>
        <w:jc w:val="both"/>
      </w:pPr>
      <w:r>
        <w:rPr>
          <w:sz w:val="25"/>
          <w:szCs w:val="25"/>
        </w:rPr>
        <w:t>Hay que recordar que el arzobispo alertó durante una homilía acerca de las “leyes sobre transexualidad, que es la manifestación de la ideología de género, la ideología más insi</w:t>
      </w:r>
      <w:r>
        <w:rPr>
          <w:sz w:val="25"/>
          <w:szCs w:val="25"/>
        </w:rPr>
        <w:t>diosa que ha habido en toda la historia de la humanidad”. Palabras que llevaron a Lambda a presentar una denuncia contra el prelado.</w:t>
      </w:r>
    </w:p>
    <w:p w:rsidR="003D2884" w:rsidRDefault="003D2884">
      <w:pPr>
        <w:spacing w:before="100" w:after="0" w:line="240" w:lineRule="auto"/>
        <w:jc w:val="both"/>
      </w:pPr>
    </w:p>
    <w:p w:rsidR="003D2884" w:rsidRDefault="00707E75">
      <w:pPr>
        <w:spacing w:before="100" w:after="0" w:line="240" w:lineRule="auto"/>
        <w:jc w:val="both"/>
      </w:pPr>
      <w:r>
        <w:rPr>
          <w:sz w:val="25"/>
          <w:szCs w:val="25"/>
        </w:rPr>
        <w:t>La presidenta de Abogados Cristianos, Polonia Castellanos, pide respeto para el arzobispo y recuerda que la libertad de ex</w:t>
      </w:r>
      <w:r>
        <w:rPr>
          <w:sz w:val="25"/>
          <w:szCs w:val="25"/>
        </w:rPr>
        <w:t xml:space="preserve">presión ampara sus palabras. “En ningún momento el cardenal Cañizares ha faltado el respeto de </w:t>
      </w:r>
      <w:proofErr w:type="spellStart"/>
      <w:r>
        <w:rPr>
          <w:sz w:val="25"/>
          <w:szCs w:val="25"/>
        </w:rPr>
        <w:t>gays</w:t>
      </w:r>
      <w:proofErr w:type="spellEnd"/>
      <w:r>
        <w:rPr>
          <w:sz w:val="25"/>
          <w:szCs w:val="25"/>
        </w:rPr>
        <w:t xml:space="preserve"> o lesbianas. Tan sólo ha manifestado una opinión contraria a la ideología de género”.</w:t>
      </w:r>
    </w:p>
    <w:p w:rsidR="003D2884" w:rsidRDefault="003D2884">
      <w:pPr>
        <w:spacing w:before="100" w:after="0" w:line="240" w:lineRule="auto"/>
        <w:jc w:val="both"/>
      </w:pPr>
    </w:p>
    <w:p w:rsidR="003D2884" w:rsidRDefault="00707E75">
      <w:pPr>
        <w:spacing w:before="100" w:after="0" w:line="240" w:lineRule="auto"/>
        <w:jc w:val="both"/>
      </w:pPr>
      <w:r>
        <w:rPr>
          <w:sz w:val="25"/>
          <w:szCs w:val="25"/>
        </w:rPr>
        <w:t>Polonia Castellanos insiste en que la homilía de Antonio Cañizares es</w:t>
      </w:r>
      <w:r>
        <w:rPr>
          <w:sz w:val="25"/>
          <w:szCs w:val="25"/>
        </w:rPr>
        <w:t xml:space="preserve"> una crítica lícita dentro de los márgenes de la libertad de expresión, “algo que no parece respetar el Ayuntamiento de Valencia, que pretende reprobar oficialmente al arzobispo a iniciativa de Valencia en </w:t>
      </w:r>
      <w:proofErr w:type="spellStart"/>
      <w:r>
        <w:rPr>
          <w:sz w:val="25"/>
          <w:szCs w:val="25"/>
        </w:rPr>
        <w:t>Comú</w:t>
      </w:r>
      <w:proofErr w:type="spellEnd"/>
      <w:r>
        <w:rPr>
          <w:sz w:val="25"/>
          <w:szCs w:val="25"/>
        </w:rPr>
        <w:t>”.</w:t>
      </w:r>
    </w:p>
    <w:p w:rsidR="003D2884" w:rsidRDefault="003D2884">
      <w:pPr>
        <w:spacing w:before="100" w:after="0" w:line="240" w:lineRule="auto"/>
        <w:jc w:val="both"/>
      </w:pPr>
    </w:p>
    <w:p w:rsidR="003D2884" w:rsidRDefault="003D2884">
      <w:pPr>
        <w:spacing w:before="100" w:after="0" w:line="240" w:lineRule="auto"/>
        <w:jc w:val="both"/>
      </w:pPr>
    </w:p>
    <w:p w:rsidR="003D2884" w:rsidRDefault="00707E75">
      <w:pPr>
        <w:spacing w:after="0" w:line="240" w:lineRule="auto"/>
        <w:jc w:val="both"/>
      </w:pPr>
      <w:r>
        <w:rPr>
          <w:b/>
          <w:smallCaps/>
          <w:sz w:val="28"/>
          <w:szCs w:val="28"/>
          <w:u w:val="single"/>
        </w:rPr>
        <w:t>Para más información y entrevistas</w:t>
      </w:r>
    </w:p>
    <w:p w:rsidR="003D2884" w:rsidRDefault="003D2884">
      <w:pPr>
        <w:spacing w:after="0" w:line="240" w:lineRule="auto"/>
      </w:pPr>
    </w:p>
    <w:p w:rsidR="003D2884" w:rsidRDefault="00707E75">
      <w:pPr>
        <w:spacing w:after="0" w:line="240" w:lineRule="auto"/>
        <w:jc w:val="both"/>
      </w:pPr>
      <w:r>
        <w:rPr>
          <w:b/>
          <w:sz w:val="25"/>
          <w:szCs w:val="25"/>
        </w:rPr>
        <w:t>Javier Torres</w:t>
      </w:r>
    </w:p>
    <w:p w:rsidR="003D2884" w:rsidRDefault="00707E75">
      <w:pPr>
        <w:spacing w:after="0" w:line="240" w:lineRule="auto"/>
        <w:jc w:val="both"/>
      </w:pPr>
      <w:r>
        <w:rPr>
          <w:sz w:val="25"/>
          <w:szCs w:val="25"/>
        </w:rPr>
        <w:t>Responsable de comunicación</w:t>
      </w:r>
    </w:p>
    <w:p w:rsidR="003D2884" w:rsidRDefault="003D2884">
      <w:pPr>
        <w:spacing w:after="0" w:line="240" w:lineRule="auto"/>
        <w:jc w:val="both"/>
      </w:pPr>
    </w:p>
    <w:p w:rsidR="003D2884" w:rsidRDefault="00707E75">
      <w:pPr>
        <w:spacing w:after="0" w:line="240" w:lineRule="auto"/>
        <w:jc w:val="both"/>
      </w:pPr>
      <w:r>
        <w:rPr>
          <w:sz w:val="25"/>
          <w:szCs w:val="25"/>
          <w:u w:val="single"/>
        </w:rPr>
        <w:t>Teléfono</w:t>
      </w:r>
      <w:r>
        <w:rPr>
          <w:sz w:val="25"/>
          <w:szCs w:val="25"/>
        </w:rPr>
        <w:t>: 626 88 73 94</w:t>
      </w:r>
    </w:p>
    <w:p w:rsidR="003D2884" w:rsidRDefault="00707E75">
      <w:pPr>
        <w:spacing w:after="0" w:line="240" w:lineRule="auto"/>
        <w:jc w:val="both"/>
      </w:pPr>
      <w:r>
        <w:rPr>
          <w:sz w:val="25"/>
          <w:szCs w:val="25"/>
          <w:u w:val="single"/>
        </w:rPr>
        <w:t>Email</w:t>
      </w:r>
      <w:r>
        <w:rPr>
          <w:sz w:val="25"/>
          <w:szCs w:val="25"/>
        </w:rPr>
        <w:t xml:space="preserve">: </w:t>
      </w:r>
      <w:hyperlink r:id="rId8">
        <w:r>
          <w:rPr>
            <w:color w:val="0000FF"/>
            <w:sz w:val="25"/>
            <w:szCs w:val="25"/>
            <w:u w:val="single"/>
          </w:rPr>
          <w:t>jtorres@abogadoscristianos.es</w:t>
        </w:r>
      </w:hyperlink>
      <w:r>
        <w:rPr>
          <w:sz w:val="25"/>
          <w:szCs w:val="25"/>
        </w:rPr>
        <w:t xml:space="preserve"> </w:t>
      </w:r>
    </w:p>
    <w:p w:rsidR="003D2884" w:rsidRDefault="00707E75">
      <w:pPr>
        <w:spacing w:after="0" w:line="240" w:lineRule="auto"/>
        <w:jc w:val="both"/>
      </w:pPr>
      <w:r>
        <w:rPr>
          <w:sz w:val="25"/>
          <w:szCs w:val="25"/>
          <w:u w:val="single"/>
        </w:rPr>
        <w:t>Twitter</w:t>
      </w:r>
      <w:r>
        <w:rPr>
          <w:sz w:val="25"/>
          <w:szCs w:val="25"/>
        </w:rPr>
        <w:t xml:space="preserve">: </w:t>
      </w:r>
      <w:hyperlink r:id="rId9">
        <w:r>
          <w:rPr>
            <w:color w:val="0000FF"/>
            <w:sz w:val="25"/>
            <w:szCs w:val="25"/>
            <w:u w:val="single"/>
          </w:rPr>
          <w:t>@</w:t>
        </w:r>
        <w:proofErr w:type="spellStart"/>
        <w:r>
          <w:rPr>
            <w:color w:val="0000FF"/>
            <w:sz w:val="25"/>
            <w:szCs w:val="25"/>
            <w:u w:val="single"/>
          </w:rPr>
          <w:t>AbogadosCrist</w:t>
        </w:r>
        <w:proofErr w:type="spellEnd"/>
      </w:hyperlink>
      <w:hyperlink r:id="rId10"/>
    </w:p>
    <w:p w:rsidR="003D2884" w:rsidRDefault="00707E75">
      <w:pPr>
        <w:spacing w:after="0" w:line="240" w:lineRule="auto"/>
      </w:pPr>
      <w:hyperlink r:id="rId11"/>
    </w:p>
    <w:sectPr w:rsidR="003D2884">
      <w:headerReference w:type="default" r:id="rId12"/>
      <w:pgSz w:w="11906" w:h="16838"/>
      <w:pgMar w:top="1701" w:right="1701" w:bottom="1276" w:left="1701" w:header="720" w:footer="720" w:gutter="0"/>
      <w:pgNumType w:start="1"/>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75" w:rsidRDefault="00707E75">
      <w:pPr>
        <w:spacing w:after="0" w:line="240" w:lineRule="auto"/>
      </w:pPr>
      <w:r>
        <w:separator/>
      </w:r>
    </w:p>
  </w:endnote>
  <w:endnote w:type="continuationSeparator" w:id="0">
    <w:p w:rsidR="00707E75" w:rsidRDefault="0070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75" w:rsidRDefault="00707E75">
      <w:pPr>
        <w:spacing w:after="0" w:line="240" w:lineRule="auto"/>
      </w:pPr>
      <w:r>
        <w:separator/>
      </w:r>
    </w:p>
  </w:footnote>
  <w:footnote w:type="continuationSeparator" w:id="0">
    <w:p w:rsidR="00707E75" w:rsidRDefault="00707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84" w:rsidRDefault="00707E75">
    <w:pPr>
      <w:tabs>
        <w:tab w:val="center" w:pos="4252"/>
        <w:tab w:val="right" w:pos="8504"/>
      </w:tabs>
      <w:spacing w:before="720" w:after="0" w:line="240" w:lineRule="auto"/>
      <w:jc w:val="center"/>
    </w:pPr>
    <w:r>
      <w:rPr>
        <w:noProof/>
      </w:rPr>
      <w:drawing>
        <wp:inline distT="0" distB="0" distL="0" distR="0">
          <wp:extent cx="3046735" cy="998489"/>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3046735" cy="998489"/>
                  </a:xfrm>
                  <a:prstGeom prst="rect">
                    <a:avLst/>
                  </a:prstGeom>
                  <a:ln/>
                </pic:spPr>
              </pic:pic>
            </a:graphicData>
          </a:graphic>
        </wp:inline>
      </w:drawing>
    </w:r>
    <w:hyperlink r:id="rId2"/>
  </w:p>
  <w:p w:rsidR="003D2884" w:rsidRDefault="00707E75">
    <w:pPr>
      <w:tabs>
        <w:tab w:val="center" w:pos="4252"/>
        <w:tab w:val="right" w:pos="8504"/>
      </w:tabs>
      <w:spacing w:after="0" w:line="240" w:lineRule="auto"/>
      <w:jc w:val="center"/>
    </w:pPr>
    <w:hyperlink r:id="r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5B7F"/>
    <w:multiLevelType w:val="multilevel"/>
    <w:tmpl w:val="B62E75CA"/>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D2884"/>
    <w:rsid w:val="003D2884"/>
    <w:rsid w:val="006D2C5F"/>
    <w:rsid w:val="00707E75"/>
    <w:rsid w:val="00ED40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D40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D40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torres@abogadoscristianos.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AbogadosCrist" TargetMode="External"/><Relationship Id="rId5" Type="http://schemas.openxmlformats.org/officeDocument/2006/relationships/webSettings" Target="webSettings.xml"/><Relationship Id="rId10" Type="http://schemas.openxmlformats.org/officeDocument/2006/relationships/hyperlink" Target="https://twitter.com/AbogadosCrist" TargetMode="External"/><Relationship Id="rId4" Type="http://schemas.openxmlformats.org/officeDocument/2006/relationships/settings" Target="settings.xml"/><Relationship Id="rId9" Type="http://schemas.openxmlformats.org/officeDocument/2006/relationships/hyperlink" Target="https://twitter.com/AbogadosCri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twitter.com/AbogadosCrist" TargetMode="External"/><Relationship Id="rId2" Type="http://schemas.openxmlformats.org/officeDocument/2006/relationships/hyperlink" Target="https://twitter.com/AbogadosCrist"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HISPANIDADDIGITAL</dc:creator>
  <cp:lastModifiedBy>HISPANIDADDIGITAL</cp:lastModifiedBy>
  <cp:revision>2</cp:revision>
  <dcterms:created xsi:type="dcterms:W3CDTF">2016-06-16T15:29:00Z</dcterms:created>
  <dcterms:modified xsi:type="dcterms:W3CDTF">2016-06-16T15:29:00Z</dcterms:modified>
</cp:coreProperties>
</file>