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D0" w:rsidRPr="003643B2" w:rsidRDefault="003643B2" w:rsidP="00FF32D1">
      <w:pPr>
        <w:jc w:val="center"/>
        <w:rPr>
          <w:rFonts w:cstheme="minorHAnsi"/>
          <w:lang w:val="es-ES"/>
        </w:rPr>
      </w:pPr>
      <w:r w:rsidRPr="003643B2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1" locked="1" layoutInCell="1" allowOverlap="0" wp14:anchorId="79D848BA" wp14:editId="796AFFFA">
            <wp:simplePos x="0" y="0"/>
            <wp:positionH relativeFrom="column">
              <wp:posOffset>4720590</wp:posOffset>
            </wp:positionH>
            <wp:positionV relativeFrom="margin">
              <wp:posOffset>-267335</wp:posOffset>
            </wp:positionV>
            <wp:extent cx="1161415" cy="792480"/>
            <wp:effectExtent l="0" t="0" r="635" b="7620"/>
            <wp:wrapTight wrapText="bothSides">
              <wp:wrapPolygon edited="0">
                <wp:start x="0" y="0"/>
                <wp:lineTo x="0" y="21288"/>
                <wp:lineTo x="21258" y="21288"/>
                <wp:lineTo x="21258" y="0"/>
                <wp:lineTo x="0" y="0"/>
              </wp:wrapPolygon>
            </wp:wrapTight>
            <wp:docPr id="2" name="Picture 5" descr="VF_Sma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F_Small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4D0" w:rsidRPr="003643B2" w:rsidRDefault="008B04D0" w:rsidP="00FF32D1">
      <w:pPr>
        <w:jc w:val="center"/>
        <w:rPr>
          <w:rFonts w:cstheme="minorHAnsi"/>
          <w:lang w:val="es-ES"/>
        </w:rPr>
      </w:pPr>
    </w:p>
    <w:p w:rsidR="000E42D1" w:rsidRPr="003643B2" w:rsidRDefault="006151E1" w:rsidP="00FF32D1">
      <w:pPr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br/>
      </w:r>
      <w:bookmarkStart w:id="0" w:name="_GoBack"/>
      <w:bookmarkEnd w:id="0"/>
      <w:r w:rsidR="000E42D1" w:rsidRPr="003643B2">
        <w:rPr>
          <w:rFonts w:cstheme="minorHAnsi"/>
          <w:lang w:val="es-ES"/>
        </w:rPr>
        <w:t>Resultados del 1 de abril al 3</w:t>
      </w:r>
      <w:r w:rsidR="009370E7" w:rsidRPr="003643B2">
        <w:rPr>
          <w:rFonts w:cstheme="minorHAnsi"/>
          <w:lang w:val="es-ES"/>
        </w:rPr>
        <w:t>0</w:t>
      </w:r>
      <w:r w:rsidR="000E42D1" w:rsidRPr="003643B2">
        <w:rPr>
          <w:rFonts w:cstheme="minorHAnsi"/>
          <w:lang w:val="es-ES"/>
        </w:rPr>
        <w:t xml:space="preserve"> de junio de 2015</w:t>
      </w:r>
    </w:p>
    <w:p w:rsidR="00FB6E17" w:rsidRPr="003643B2" w:rsidRDefault="00FF32D1" w:rsidP="00FF32D1">
      <w:pPr>
        <w:jc w:val="center"/>
        <w:rPr>
          <w:rFonts w:cstheme="minorHAnsi"/>
          <w:b/>
          <w:sz w:val="28"/>
          <w:lang w:val="es-ES"/>
        </w:rPr>
      </w:pPr>
      <w:r w:rsidRPr="003643B2">
        <w:rPr>
          <w:rFonts w:cstheme="minorHAnsi"/>
          <w:b/>
          <w:sz w:val="28"/>
          <w:lang w:val="es-ES"/>
        </w:rPr>
        <w:t xml:space="preserve">LOS INGRESOS </w:t>
      </w:r>
      <w:r w:rsidR="00333CC6" w:rsidRPr="003643B2">
        <w:rPr>
          <w:rFonts w:cstheme="minorHAnsi"/>
          <w:b/>
          <w:sz w:val="28"/>
          <w:lang w:val="es-ES"/>
        </w:rPr>
        <w:t xml:space="preserve">TOTALES </w:t>
      </w:r>
      <w:r w:rsidRPr="003643B2">
        <w:rPr>
          <w:rFonts w:cstheme="minorHAnsi"/>
          <w:b/>
          <w:sz w:val="28"/>
          <w:lang w:val="es-ES"/>
        </w:rPr>
        <w:t>DE VODAFONE ESPAÑA ALCANZAN LOS 1</w:t>
      </w:r>
      <w:r w:rsidR="000510AF" w:rsidRPr="003643B2">
        <w:rPr>
          <w:rFonts w:cstheme="minorHAnsi"/>
          <w:b/>
          <w:sz w:val="28"/>
          <w:lang w:val="es-ES"/>
        </w:rPr>
        <w:t>.</w:t>
      </w:r>
      <w:r w:rsidR="00333CC6" w:rsidRPr="003643B2">
        <w:rPr>
          <w:rFonts w:cstheme="minorHAnsi"/>
          <w:b/>
          <w:sz w:val="28"/>
          <w:lang w:val="es-ES"/>
        </w:rPr>
        <w:t xml:space="preserve">235 </w:t>
      </w:r>
      <w:r w:rsidRPr="003643B2">
        <w:rPr>
          <w:rFonts w:cstheme="minorHAnsi"/>
          <w:b/>
          <w:sz w:val="28"/>
          <w:lang w:val="es-ES"/>
        </w:rPr>
        <w:t>MILLONES DE EUROS EN EL PRIMER TRIMESTRE DEL AÑO FISCAL</w:t>
      </w:r>
    </w:p>
    <w:p w:rsidR="00E26D54" w:rsidRPr="003643B2" w:rsidRDefault="00E26D54" w:rsidP="00CA18C6">
      <w:pPr>
        <w:pStyle w:val="Prrafodelista"/>
        <w:numPr>
          <w:ilvl w:val="0"/>
          <w:numId w:val="1"/>
        </w:numPr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>Los ingresos totales decrecieron un 0,8% en el último trimestre</w:t>
      </w:r>
      <w:r w:rsidR="00F2156E" w:rsidRPr="003643B2">
        <w:rPr>
          <w:rFonts w:cstheme="minorHAnsi"/>
          <w:b/>
          <w:lang w:val="es-ES"/>
        </w:rPr>
        <w:t xml:space="preserve"> respecto al mismo periodo del año anterior</w:t>
      </w:r>
      <w:r w:rsidR="00660A0F">
        <w:rPr>
          <w:rFonts w:cstheme="minorHAnsi"/>
          <w:b/>
          <w:lang w:val="es-ES"/>
        </w:rPr>
        <w:t>.</w:t>
      </w:r>
    </w:p>
    <w:p w:rsidR="00333CC6" w:rsidRPr="003643B2" w:rsidRDefault="00333CC6" w:rsidP="00CA18C6">
      <w:pPr>
        <w:pStyle w:val="Prrafodelista"/>
        <w:numPr>
          <w:ilvl w:val="0"/>
          <w:numId w:val="1"/>
        </w:numPr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 xml:space="preserve">Los ingresos por servicio </w:t>
      </w:r>
      <w:r w:rsidR="00BF3F33" w:rsidRPr="003643B2">
        <w:rPr>
          <w:rFonts w:cstheme="minorHAnsi"/>
          <w:b/>
          <w:lang w:val="es-ES"/>
        </w:rPr>
        <w:t>alcanzaron los</w:t>
      </w:r>
      <w:r w:rsidRPr="003643B2">
        <w:rPr>
          <w:rFonts w:cstheme="minorHAnsi"/>
          <w:b/>
          <w:lang w:val="es-ES"/>
        </w:rPr>
        <w:t xml:space="preserve"> 1.113 millones € y disminuyeron un </w:t>
      </w:r>
      <w:r w:rsidR="006C31C6" w:rsidRPr="003643B2">
        <w:rPr>
          <w:rFonts w:cstheme="minorHAnsi"/>
          <w:b/>
          <w:lang w:val="es-ES"/>
        </w:rPr>
        <w:t>5,5</w:t>
      </w:r>
      <w:r w:rsidRPr="003643B2">
        <w:rPr>
          <w:rFonts w:cstheme="minorHAnsi"/>
          <w:b/>
          <w:lang w:val="es-ES"/>
        </w:rPr>
        <w:t xml:space="preserve">% en el primer trimestre del </w:t>
      </w:r>
      <w:r w:rsidR="00AB235F" w:rsidRPr="003643B2">
        <w:rPr>
          <w:rFonts w:cstheme="minorHAnsi"/>
          <w:b/>
          <w:lang w:val="es-ES"/>
        </w:rPr>
        <w:t>ejercicio</w:t>
      </w:r>
      <w:r w:rsidR="006C31C6" w:rsidRPr="003643B2">
        <w:rPr>
          <w:rFonts w:cstheme="minorHAnsi"/>
          <w:b/>
          <w:lang w:val="es-ES"/>
        </w:rPr>
        <w:t xml:space="preserve">, caída que se reduce al </w:t>
      </w:r>
      <w:r w:rsidR="00E17B48" w:rsidRPr="003643B2">
        <w:rPr>
          <w:rFonts w:cstheme="minorHAnsi"/>
          <w:b/>
          <w:lang w:val="es-ES"/>
        </w:rPr>
        <w:t>3,3</w:t>
      </w:r>
      <w:r w:rsidR="006C31C6" w:rsidRPr="003643B2">
        <w:rPr>
          <w:rFonts w:cstheme="minorHAnsi"/>
          <w:b/>
          <w:lang w:val="es-ES"/>
        </w:rPr>
        <w:t>% si se excluyen los ajustes contables relacionados con el cambio del modelo de financiación de terminales</w:t>
      </w:r>
      <w:r w:rsidR="00660A0F">
        <w:rPr>
          <w:rFonts w:cstheme="minorHAnsi"/>
          <w:b/>
          <w:lang w:val="es-ES"/>
        </w:rPr>
        <w:t>.</w:t>
      </w:r>
      <w:r w:rsidR="006C31C6" w:rsidRPr="003643B2">
        <w:rPr>
          <w:rFonts w:cstheme="minorHAnsi"/>
          <w:b/>
          <w:lang w:val="es-ES"/>
        </w:rPr>
        <w:t xml:space="preserve"> </w:t>
      </w:r>
    </w:p>
    <w:p w:rsidR="00DF4C87" w:rsidRPr="003643B2" w:rsidRDefault="00A3648F" w:rsidP="00CA18C6">
      <w:pPr>
        <w:pStyle w:val="Prrafodelista"/>
        <w:numPr>
          <w:ilvl w:val="0"/>
          <w:numId w:val="1"/>
        </w:numPr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>Sólido</w:t>
      </w:r>
      <w:r w:rsidR="00DF4C87" w:rsidRPr="003643B2">
        <w:rPr>
          <w:rFonts w:cstheme="minorHAnsi"/>
          <w:b/>
          <w:lang w:val="es-ES"/>
        </w:rPr>
        <w:t xml:space="preserve"> crecimiento de los servicios </w:t>
      </w:r>
      <w:r w:rsidR="008B04D0" w:rsidRPr="003643B2">
        <w:rPr>
          <w:rFonts w:cstheme="minorHAnsi"/>
          <w:b/>
          <w:lang w:val="es-ES"/>
        </w:rPr>
        <w:t xml:space="preserve">de </w:t>
      </w:r>
      <w:r w:rsidRPr="003643B2">
        <w:rPr>
          <w:rFonts w:cstheme="minorHAnsi"/>
          <w:b/>
          <w:lang w:val="es-ES"/>
        </w:rPr>
        <w:t xml:space="preserve">banda ancha ultrarrápida y de las soluciones </w:t>
      </w:r>
      <w:r w:rsidR="00DF4C87" w:rsidRPr="003643B2">
        <w:rPr>
          <w:rFonts w:cstheme="minorHAnsi"/>
          <w:b/>
          <w:lang w:val="es-ES"/>
        </w:rPr>
        <w:t>convergentes</w:t>
      </w:r>
      <w:r w:rsidRPr="003643B2">
        <w:rPr>
          <w:rFonts w:cstheme="minorHAnsi"/>
          <w:b/>
          <w:lang w:val="es-ES"/>
        </w:rPr>
        <w:t>:</w:t>
      </w:r>
      <w:r w:rsidR="00DF4C87" w:rsidRPr="003643B2">
        <w:rPr>
          <w:rFonts w:cstheme="minorHAnsi"/>
          <w:b/>
          <w:lang w:val="es-ES"/>
        </w:rPr>
        <w:t xml:space="preserve"> </w:t>
      </w:r>
    </w:p>
    <w:p w:rsidR="00CA18C6" w:rsidRPr="003643B2" w:rsidRDefault="000B68D2" w:rsidP="00A3648F">
      <w:pPr>
        <w:pStyle w:val="Prrafodelista"/>
        <w:numPr>
          <w:ilvl w:val="1"/>
          <w:numId w:val="1"/>
        </w:numPr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 xml:space="preserve">Más de 290.000 Clientes </w:t>
      </w:r>
      <w:r w:rsidR="00DF4C87" w:rsidRPr="003643B2">
        <w:rPr>
          <w:rFonts w:cstheme="minorHAnsi"/>
          <w:b/>
          <w:lang w:val="es-ES"/>
        </w:rPr>
        <w:t xml:space="preserve">habían </w:t>
      </w:r>
      <w:r w:rsidR="003643B2">
        <w:rPr>
          <w:rFonts w:cstheme="minorHAnsi"/>
          <w:b/>
          <w:lang w:val="es-ES"/>
        </w:rPr>
        <w:t xml:space="preserve">contratado </w:t>
      </w:r>
      <w:r w:rsidR="00DF4C87" w:rsidRPr="003643B2">
        <w:rPr>
          <w:rFonts w:cstheme="minorHAnsi"/>
          <w:b/>
          <w:lang w:val="es-ES"/>
        </w:rPr>
        <w:t xml:space="preserve">al cierre del trimestre </w:t>
      </w:r>
      <w:proofErr w:type="gramStart"/>
      <w:r w:rsidR="00DF4C87" w:rsidRPr="003643B2">
        <w:rPr>
          <w:rFonts w:cstheme="minorHAnsi"/>
          <w:b/>
          <w:lang w:val="es-ES"/>
        </w:rPr>
        <w:t>alguna</w:t>
      </w:r>
      <w:proofErr w:type="gramEnd"/>
      <w:r w:rsidR="00DF4C87" w:rsidRPr="003643B2">
        <w:rPr>
          <w:rFonts w:cstheme="minorHAnsi"/>
          <w:b/>
          <w:lang w:val="es-ES"/>
        </w:rPr>
        <w:t xml:space="preserve"> de </w:t>
      </w:r>
      <w:r w:rsidR="00333CC6" w:rsidRPr="003643B2">
        <w:rPr>
          <w:rFonts w:cstheme="minorHAnsi"/>
          <w:b/>
          <w:lang w:val="es-ES"/>
        </w:rPr>
        <w:t xml:space="preserve">las soluciones convergentes </w:t>
      </w:r>
      <w:r w:rsidRPr="003643B2">
        <w:rPr>
          <w:rFonts w:cstheme="minorHAnsi"/>
          <w:b/>
          <w:lang w:val="es-ES"/>
        </w:rPr>
        <w:t xml:space="preserve">Vodafone </w:t>
      </w:r>
      <w:proofErr w:type="spellStart"/>
      <w:r w:rsidRPr="003643B2">
        <w:rPr>
          <w:rFonts w:cstheme="minorHAnsi"/>
          <w:b/>
          <w:lang w:val="es-ES"/>
        </w:rPr>
        <w:t>One</w:t>
      </w:r>
      <w:proofErr w:type="spellEnd"/>
      <w:r w:rsidR="00660A0F">
        <w:rPr>
          <w:rFonts w:cstheme="minorHAnsi"/>
          <w:b/>
          <w:lang w:val="es-ES"/>
        </w:rPr>
        <w:t>.</w:t>
      </w:r>
    </w:p>
    <w:p w:rsidR="00A3648F" w:rsidRPr="003643B2" w:rsidRDefault="00056D52" w:rsidP="00A3648F">
      <w:pPr>
        <w:pStyle w:val="Prrafodelista"/>
        <w:numPr>
          <w:ilvl w:val="1"/>
          <w:numId w:val="1"/>
        </w:numPr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La</w:t>
      </w:r>
      <w:r w:rsidR="00A3648F" w:rsidRPr="003643B2">
        <w:rPr>
          <w:rFonts w:cstheme="minorHAnsi"/>
          <w:b/>
          <w:lang w:val="es-ES"/>
        </w:rPr>
        <w:t xml:space="preserve"> </w:t>
      </w:r>
      <w:r w:rsidR="003643B2">
        <w:rPr>
          <w:rFonts w:cstheme="minorHAnsi"/>
          <w:b/>
          <w:lang w:val="es-ES"/>
        </w:rPr>
        <w:t>cartera</w:t>
      </w:r>
      <w:r w:rsidR="00A3648F" w:rsidRPr="003643B2">
        <w:rPr>
          <w:rFonts w:cstheme="minorHAnsi"/>
          <w:b/>
          <w:lang w:val="es-ES"/>
        </w:rPr>
        <w:t xml:space="preserve"> de Clientes de Fibra Ono aumentó en 81.000 hasta </w:t>
      </w:r>
      <w:r w:rsidR="003A6C24" w:rsidRPr="003643B2">
        <w:rPr>
          <w:rFonts w:cstheme="minorHAnsi"/>
          <w:b/>
          <w:lang w:val="es-ES"/>
        </w:rPr>
        <w:t xml:space="preserve">los </w:t>
      </w:r>
      <w:r w:rsidR="00A3648F" w:rsidRPr="003643B2">
        <w:rPr>
          <w:rFonts w:cstheme="minorHAnsi"/>
          <w:b/>
          <w:lang w:val="es-ES"/>
        </w:rPr>
        <w:t>1.768.000</w:t>
      </w:r>
      <w:r w:rsidR="00660A0F">
        <w:rPr>
          <w:rFonts w:cstheme="minorHAnsi"/>
          <w:b/>
          <w:lang w:val="es-ES"/>
        </w:rPr>
        <w:t>.</w:t>
      </w:r>
    </w:p>
    <w:p w:rsidR="00A3648F" w:rsidRPr="003643B2" w:rsidRDefault="00A3648F" w:rsidP="00A3648F">
      <w:pPr>
        <w:pStyle w:val="Prrafodelista"/>
        <w:numPr>
          <w:ilvl w:val="1"/>
          <w:numId w:val="1"/>
        </w:numPr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 xml:space="preserve">El número de Clientes </w:t>
      </w:r>
      <w:r w:rsidR="000F11AB" w:rsidRPr="003643B2">
        <w:rPr>
          <w:rFonts w:cstheme="minorHAnsi"/>
          <w:b/>
          <w:lang w:val="es-ES"/>
        </w:rPr>
        <w:t>de 4G</w:t>
      </w:r>
      <w:r w:rsidR="00660A0F">
        <w:rPr>
          <w:rFonts w:cstheme="minorHAnsi"/>
          <w:b/>
          <w:lang w:val="es-ES"/>
        </w:rPr>
        <w:t>, aquellos que tiene</w:t>
      </w:r>
      <w:r w:rsidR="00DC5A14">
        <w:rPr>
          <w:rFonts w:cstheme="minorHAnsi"/>
          <w:b/>
          <w:lang w:val="es-ES"/>
        </w:rPr>
        <w:t>n</w:t>
      </w:r>
      <w:r w:rsidR="00660A0F">
        <w:rPr>
          <w:rFonts w:cstheme="minorHAnsi"/>
          <w:b/>
          <w:lang w:val="es-ES"/>
        </w:rPr>
        <w:t xml:space="preserve"> tarifa y terminal,</w:t>
      </w:r>
      <w:r w:rsidR="000F11AB" w:rsidRPr="003643B2">
        <w:rPr>
          <w:rFonts w:cstheme="minorHAnsi"/>
          <w:b/>
          <w:lang w:val="es-ES"/>
        </w:rPr>
        <w:t xml:space="preserve"> </w:t>
      </w:r>
      <w:r w:rsidRPr="003643B2">
        <w:rPr>
          <w:rFonts w:cstheme="minorHAnsi"/>
          <w:b/>
          <w:lang w:val="es-ES"/>
        </w:rPr>
        <w:t xml:space="preserve">creció en 435.000  </w:t>
      </w:r>
      <w:r w:rsidR="003A6C24" w:rsidRPr="003643B2">
        <w:rPr>
          <w:rFonts w:cstheme="minorHAnsi"/>
          <w:b/>
          <w:lang w:val="es-ES"/>
        </w:rPr>
        <w:t xml:space="preserve">y </w:t>
      </w:r>
      <w:r w:rsidRPr="003643B2">
        <w:rPr>
          <w:rFonts w:cstheme="minorHAnsi"/>
          <w:b/>
          <w:lang w:val="es-ES"/>
        </w:rPr>
        <w:t>super</w:t>
      </w:r>
      <w:r w:rsidR="003A6C24" w:rsidRPr="003643B2">
        <w:rPr>
          <w:rFonts w:cstheme="minorHAnsi"/>
          <w:b/>
          <w:lang w:val="es-ES"/>
        </w:rPr>
        <w:t xml:space="preserve">aba </w:t>
      </w:r>
      <w:r w:rsidRPr="003643B2">
        <w:rPr>
          <w:rFonts w:cstheme="minorHAnsi"/>
          <w:b/>
          <w:lang w:val="es-ES"/>
        </w:rPr>
        <w:t>los 3,3 millones</w:t>
      </w:r>
      <w:r w:rsidR="003A6C24" w:rsidRPr="003643B2">
        <w:rPr>
          <w:rFonts w:cstheme="minorHAnsi"/>
          <w:b/>
          <w:lang w:val="es-ES"/>
        </w:rPr>
        <w:t xml:space="preserve"> al </w:t>
      </w:r>
      <w:r w:rsidR="003643B2">
        <w:rPr>
          <w:rFonts w:cstheme="minorHAnsi"/>
          <w:b/>
          <w:lang w:val="es-ES"/>
        </w:rPr>
        <w:t>fin</w:t>
      </w:r>
      <w:r w:rsidR="003A6C24" w:rsidRPr="003643B2">
        <w:rPr>
          <w:rFonts w:cstheme="minorHAnsi"/>
          <w:b/>
          <w:lang w:val="es-ES"/>
        </w:rPr>
        <w:t xml:space="preserve"> del trimestre</w:t>
      </w:r>
      <w:r w:rsidR="00660A0F">
        <w:rPr>
          <w:rFonts w:cstheme="minorHAnsi"/>
          <w:b/>
          <w:lang w:val="es-ES"/>
        </w:rPr>
        <w:t>.</w:t>
      </w:r>
    </w:p>
    <w:p w:rsidR="003C1AA4" w:rsidRPr="003643B2" w:rsidRDefault="006151E1" w:rsidP="00F5794E">
      <w:pPr>
        <w:jc w:val="both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br/>
      </w:r>
      <w:r w:rsidR="00DB283F" w:rsidRPr="003643B2">
        <w:rPr>
          <w:rFonts w:cstheme="minorHAnsi"/>
          <w:b/>
          <w:lang w:val="es-ES"/>
        </w:rPr>
        <w:t>Madrid, 24 de julio de 2015.-</w:t>
      </w:r>
      <w:r w:rsidR="00DB283F" w:rsidRPr="003643B2">
        <w:rPr>
          <w:rFonts w:cstheme="minorHAnsi"/>
          <w:lang w:val="es-ES"/>
        </w:rPr>
        <w:t xml:space="preserve"> Vodafone España anuncia los resultados financieros del primer trimestre del año fiscal, del 1 de abril al 3</w:t>
      </w:r>
      <w:r w:rsidR="009370E7" w:rsidRPr="003643B2">
        <w:rPr>
          <w:rFonts w:cstheme="minorHAnsi"/>
          <w:lang w:val="es-ES"/>
        </w:rPr>
        <w:t>0</w:t>
      </w:r>
      <w:r w:rsidR="00DB283F" w:rsidRPr="003643B2">
        <w:rPr>
          <w:rFonts w:cstheme="minorHAnsi"/>
          <w:lang w:val="es-ES"/>
        </w:rPr>
        <w:t xml:space="preserve"> de junio de 2015. La compañía facturó un total de </w:t>
      </w:r>
      <w:r w:rsidR="003A6C24" w:rsidRPr="003643B2">
        <w:rPr>
          <w:rFonts w:cstheme="minorHAnsi"/>
          <w:lang w:val="es-ES"/>
        </w:rPr>
        <w:t>1.235</w:t>
      </w:r>
      <w:r w:rsidR="009370E7" w:rsidRPr="003643B2">
        <w:rPr>
          <w:rFonts w:cstheme="minorHAnsi"/>
          <w:lang w:val="es-ES"/>
        </w:rPr>
        <w:t xml:space="preserve"> millones de euros</w:t>
      </w:r>
      <w:r w:rsidR="00DB283F" w:rsidRPr="003643B2">
        <w:rPr>
          <w:rFonts w:cstheme="minorHAnsi"/>
          <w:lang w:val="es-ES"/>
        </w:rPr>
        <w:t xml:space="preserve"> en este periodo, lo que supone un descenso del 0,8% frente al mismo periodo del año anterior.</w:t>
      </w:r>
      <w:r w:rsidR="00B16B59" w:rsidRPr="003643B2">
        <w:rPr>
          <w:rFonts w:cstheme="minorHAnsi"/>
          <w:lang w:val="es-ES"/>
        </w:rPr>
        <w:t xml:space="preserve"> </w:t>
      </w:r>
    </w:p>
    <w:p w:rsidR="00DB283F" w:rsidRPr="003643B2" w:rsidRDefault="00B16B59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 xml:space="preserve">Por su parte, los ingresos por servicio en este primer trimestre alcanzaron los 1.113 millones de euros, cifra que </w:t>
      </w:r>
      <w:r w:rsidR="009370E7" w:rsidRPr="003643B2">
        <w:rPr>
          <w:rFonts w:cstheme="minorHAnsi"/>
          <w:lang w:val="es-ES"/>
        </w:rPr>
        <w:t>con</w:t>
      </w:r>
      <w:r w:rsidRPr="003643B2">
        <w:rPr>
          <w:rFonts w:cstheme="minorHAnsi"/>
          <w:lang w:val="es-ES"/>
        </w:rPr>
        <w:t>firma</w:t>
      </w:r>
      <w:r w:rsidR="003A6C24" w:rsidRPr="003643B2">
        <w:rPr>
          <w:rFonts w:cstheme="minorHAnsi"/>
          <w:lang w:val="es-ES"/>
        </w:rPr>
        <w:t>,</w:t>
      </w:r>
      <w:r w:rsidR="00506B8D" w:rsidRPr="003643B2">
        <w:rPr>
          <w:rFonts w:cstheme="minorHAnsi"/>
          <w:lang w:val="es-ES"/>
        </w:rPr>
        <w:t xml:space="preserve"> un trimestre más</w:t>
      </w:r>
      <w:r w:rsidR="003A6C24" w:rsidRPr="003643B2">
        <w:rPr>
          <w:rFonts w:cstheme="minorHAnsi"/>
          <w:lang w:val="es-ES"/>
        </w:rPr>
        <w:t>,</w:t>
      </w:r>
      <w:r w:rsidRPr="003643B2">
        <w:rPr>
          <w:rFonts w:cstheme="minorHAnsi"/>
          <w:lang w:val="es-ES"/>
        </w:rPr>
        <w:t xml:space="preserve"> la desaceleración del ritm</w:t>
      </w:r>
      <w:r w:rsidR="003643B2">
        <w:rPr>
          <w:rFonts w:cstheme="minorHAnsi"/>
          <w:lang w:val="es-ES"/>
        </w:rPr>
        <w:t>o de descenso de estos ingresos. Este indicador</w:t>
      </w:r>
      <w:r w:rsidRPr="003643B2">
        <w:rPr>
          <w:rFonts w:cstheme="minorHAnsi"/>
          <w:lang w:val="es-ES"/>
        </w:rPr>
        <w:t xml:space="preserve"> </w:t>
      </w:r>
      <w:r w:rsidR="003643B2">
        <w:rPr>
          <w:rFonts w:cstheme="minorHAnsi"/>
          <w:lang w:val="es-ES"/>
        </w:rPr>
        <w:t>muestra una caída del</w:t>
      </w:r>
      <w:r w:rsidRPr="003643B2">
        <w:rPr>
          <w:rFonts w:cstheme="minorHAnsi"/>
          <w:lang w:val="es-ES"/>
        </w:rPr>
        <w:t xml:space="preserve"> 5,5%</w:t>
      </w:r>
      <w:r w:rsidR="008C15BD" w:rsidRPr="003643B2">
        <w:rPr>
          <w:rFonts w:cstheme="minorHAnsi"/>
          <w:lang w:val="es-ES"/>
        </w:rPr>
        <w:t xml:space="preserve"> incluyendo </w:t>
      </w:r>
      <w:r w:rsidR="00FE47B9" w:rsidRPr="003643B2">
        <w:rPr>
          <w:rFonts w:cstheme="minorHAnsi"/>
          <w:lang w:val="es-ES"/>
        </w:rPr>
        <w:t>el negocio</w:t>
      </w:r>
      <w:r w:rsidR="008C15BD" w:rsidRPr="003643B2">
        <w:rPr>
          <w:rFonts w:cstheme="minorHAnsi"/>
          <w:lang w:val="es-ES"/>
        </w:rPr>
        <w:t xml:space="preserve"> de Ono</w:t>
      </w:r>
      <w:r w:rsidR="006C31C6" w:rsidRPr="003643B2">
        <w:rPr>
          <w:rFonts w:cstheme="minorHAnsi"/>
          <w:lang w:val="es-ES"/>
        </w:rPr>
        <w:t>, disminución inferior a la del trimestre anterior</w:t>
      </w:r>
      <w:r w:rsidR="008C15BD" w:rsidRPr="003643B2">
        <w:rPr>
          <w:rFonts w:cstheme="minorHAnsi"/>
          <w:lang w:val="es-ES"/>
        </w:rPr>
        <w:t xml:space="preserve"> (-7,8% en términos orgánicos</w:t>
      </w:r>
      <w:r w:rsidR="00DC5A14">
        <w:rPr>
          <w:rStyle w:val="Refdenotaalpie"/>
          <w:rFonts w:cstheme="minorHAnsi"/>
          <w:lang w:val="es-ES"/>
        </w:rPr>
        <w:footnoteReference w:id="1"/>
      </w:r>
      <w:r w:rsidR="008C15BD" w:rsidRPr="003643B2">
        <w:rPr>
          <w:rFonts w:cstheme="minorHAnsi"/>
          <w:lang w:val="es-ES"/>
        </w:rPr>
        <w:t>)</w:t>
      </w:r>
      <w:r w:rsidRPr="003643B2">
        <w:rPr>
          <w:rFonts w:cstheme="minorHAnsi"/>
          <w:lang w:val="es-ES"/>
        </w:rPr>
        <w:t>.</w:t>
      </w:r>
      <w:r w:rsidR="00CA18C6" w:rsidRPr="003643B2">
        <w:rPr>
          <w:rFonts w:cstheme="minorHAnsi"/>
          <w:lang w:val="es-ES"/>
        </w:rPr>
        <w:t xml:space="preserve"> </w:t>
      </w:r>
      <w:r w:rsidR="006C31C6" w:rsidRPr="003643B2">
        <w:rPr>
          <w:rFonts w:cstheme="minorHAnsi"/>
          <w:lang w:val="es-ES"/>
        </w:rPr>
        <w:t>Además, si se excluyeran los ajustes contables relacionados con el cambio de modelo de financiación de terminales</w:t>
      </w:r>
      <w:r w:rsidR="00714BF6" w:rsidRPr="003643B2">
        <w:rPr>
          <w:rFonts w:cstheme="minorHAnsi"/>
          <w:lang w:val="es-ES"/>
        </w:rPr>
        <w:t>,</w:t>
      </w:r>
      <w:r w:rsidR="006C31C6" w:rsidRPr="003643B2">
        <w:rPr>
          <w:rFonts w:cstheme="minorHAnsi"/>
          <w:lang w:val="es-ES"/>
        </w:rPr>
        <w:t xml:space="preserve"> el descenso </w:t>
      </w:r>
      <w:r w:rsidR="00714BF6" w:rsidRPr="003643B2">
        <w:rPr>
          <w:rFonts w:cstheme="minorHAnsi"/>
          <w:lang w:val="es-ES"/>
        </w:rPr>
        <w:t xml:space="preserve">de los ingresos </w:t>
      </w:r>
      <w:r w:rsidR="006C31C6" w:rsidRPr="003643B2">
        <w:rPr>
          <w:rFonts w:cstheme="minorHAnsi"/>
          <w:lang w:val="es-ES"/>
        </w:rPr>
        <w:t>habría sido</w:t>
      </w:r>
      <w:r w:rsidR="00E17B48" w:rsidRPr="003643B2">
        <w:rPr>
          <w:rFonts w:cstheme="minorHAnsi"/>
          <w:lang w:val="es-ES"/>
        </w:rPr>
        <w:t xml:space="preserve"> </w:t>
      </w:r>
      <w:r w:rsidR="006C31C6" w:rsidRPr="003643B2">
        <w:rPr>
          <w:rFonts w:cstheme="minorHAnsi"/>
          <w:lang w:val="es-ES"/>
        </w:rPr>
        <w:t>del 3</w:t>
      </w:r>
      <w:r w:rsidR="00E17B48" w:rsidRPr="003643B2">
        <w:rPr>
          <w:rFonts w:cstheme="minorHAnsi"/>
          <w:lang w:val="es-ES"/>
        </w:rPr>
        <w:t>,3</w:t>
      </w:r>
      <w:r w:rsidR="006C31C6" w:rsidRPr="003643B2">
        <w:rPr>
          <w:rFonts w:cstheme="minorHAnsi"/>
          <w:lang w:val="es-ES"/>
        </w:rPr>
        <w:t>%</w:t>
      </w:r>
      <w:r w:rsidR="00AB235F" w:rsidRPr="003643B2">
        <w:rPr>
          <w:rFonts w:cstheme="minorHAnsi"/>
          <w:lang w:val="es-ES"/>
        </w:rPr>
        <w:t>.</w:t>
      </w:r>
      <w:r w:rsidR="006C31C6" w:rsidRPr="003643B2">
        <w:rPr>
          <w:rFonts w:cstheme="minorHAnsi"/>
          <w:lang w:val="es-ES"/>
        </w:rPr>
        <w:t xml:space="preserve"> </w:t>
      </w:r>
    </w:p>
    <w:p w:rsidR="00054312" w:rsidRPr="003643B2" w:rsidRDefault="00691FF8" w:rsidP="00F5794E">
      <w:pPr>
        <w:jc w:val="both"/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 xml:space="preserve">El número de Clientes de </w:t>
      </w:r>
      <w:r w:rsidR="00BA7467" w:rsidRPr="003643B2">
        <w:rPr>
          <w:rFonts w:cstheme="minorHAnsi"/>
          <w:b/>
          <w:lang w:val="es-ES"/>
        </w:rPr>
        <w:t>4G</w:t>
      </w:r>
      <w:r w:rsidR="00660A0F">
        <w:rPr>
          <w:rFonts w:cstheme="minorHAnsi"/>
          <w:b/>
          <w:lang w:val="es-ES"/>
        </w:rPr>
        <w:t>, aquellos que tienen tarifa y terminal,</w:t>
      </w:r>
      <w:r w:rsidR="00BA7467" w:rsidRPr="003643B2">
        <w:rPr>
          <w:rFonts w:cstheme="minorHAnsi"/>
          <w:b/>
          <w:lang w:val="es-ES"/>
        </w:rPr>
        <w:t xml:space="preserve"> </w:t>
      </w:r>
      <w:r w:rsidRPr="003643B2">
        <w:rPr>
          <w:rFonts w:cstheme="minorHAnsi"/>
          <w:b/>
          <w:lang w:val="es-ES"/>
        </w:rPr>
        <w:t>crece en</w:t>
      </w:r>
      <w:r w:rsidR="00BA7467" w:rsidRPr="003643B2">
        <w:rPr>
          <w:rFonts w:cstheme="minorHAnsi"/>
          <w:b/>
          <w:lang w:val="es-ES"/>
        </w:rPr>
        <w:t xml:space="preserve"> 435.000</w:t>
      </w:r>
      <w:r w:rsidRPr="003643B2">
        <w:rPr>
          <w:rFonts w:cstheme="minorHAnsi"/>
          <w:b/>
          <w:lang w:val="es-ES"/>
        </w:rPr>
        <w:t xml:space="preserve"> y supera </w:t>
      </w:r>
      <w:r w:rsidR="003643B2">
        <w:rPr>
          <w:rFonts w:cstheme="minorHAnsi"/>
          <w:b/>
          <w:lang w:val="es-ES"/>
        </w:rPr>
        <w:t xml:space="preserve">ya </w:t>
      </w:r>
      <w:r w:rsidRPr="003643B2">
        <w:rPr>
          <w:rFonts w:cstheme="minorHAnsi"/>
          <w:b/>
          <w:lang w:val="es-ES"/>
        </w:rPr>
        <w:t>los 3,3 millones</w:t>
      </w:r>
      <w:r w:rsidR="00BA7467" w:rsidRPr="003643B2">
        <w:rPr>
          <w:rFonts w:cstheme="minorHAnsi"/>
          <w:b/>
          <w:lang w:val="es-ES"/>
        </w:rPr>
        <w:t xml:space="preserve"> </w:t>
      </w:r>
    </w:p>
    <w:p w:rsidR="000F11AB" w:rsidRPr="003643B2" w:rsidRDefault="005A0EDA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 xml:space="preserve">En este periodo, el número de Clientes de 4G continuó </w:t>
      </w:r>
      <w:r w:rsidR="00056D52">
        <w:rPr>
          <w:rFonts w:cstheme="minorHAnsi"/>
          <w:lang w:val="es-ES"/>
        </w:rPr>
        <w:t>creciendo</w:t>
      </w:r>
      <w:r w:rsidRPr="003643B2">
        <w:rPr>
          <w:rFonts w:cstheme="minorHAnsi"/>
          <w:lang w:val="es-ES"/>
        </w:rPr>
        <w:t xml:space="preserve"> a un fuerte ritmo</w:t>
      </w:r>
      <w:r w:rsidR="00F3033B">
        <w:rPr>
          <w:rFonts w:cstheme="minorHAnsi"/>
          <w:lang w:val="es-ES"/>
        </w:rPr>
        <w:t>, aumentando</w:t>
      </w:r>
      <w:r w:rsidRPr="003643B2">
        <w:rPr>
          <w:rFonts w:cstheme="minorHAnsi"/>
          <w:lang w:val="es-ES"/>
        </w:rPr>
        <w:t xml:space="preserve"> </w:t>
      </w:r>
      <w:r w:rsidR="00F3033B">
        <w:rPr>
          <w:rFonts w:cstheme="minorHAnsi"/>
          <w:lang w:val="es-ES"/>
        </w:rPr>
        <w:t xml:space="preserve">en </w:t>
      </w:r>
      <w:r w:rsidRPr="003643B2">
        <w:rPr>
          <w:rFonts w:cstheme="minorHAnsi"/>
          <w:lang w:val="es-ES"/>
        </w:rPr>
        <w:t xml:space="preserve">435.000 </w:t>
      </w:r>
      <w:r w:rsidR="00F3033B">
        <w:rPr>
          <w:rFonts w:cstheme="minorHAnsi"/>
          <w:lang w:val="es-ES"/>
        </w:rPr>
        <w:t>en</w:t>
      </w:r>
      <w:r w:rsidR="00056D52" w:rsidRPr="003643B2">
        <w:rPr>
          <w:rFonts w:cstheme="minorHAnsi"/>
          <w:lang w:val="es-ES"/>
        </w:rPr>
        <w:t xml:space="preserve"> el trimestre</w:t>
      </w:r>
      <w:r w:rsidR="00F3033B">
        <w:rPr>
          <w:rFonts w:cstheme="minorHAnsi"/>
          <w:lang w:val="es-ES"/>
        </w:rPr>
        <w:t>,</w:t>
      </w:r>
      <w:r w:rsidR="00056D52" w:rsidRPr="003643B2">
        <w:rPr>
          <w:rFonts w:cstheme="minorHAnsi"/>
          <w:lang w:val="es-ES"/>
        </w:rPr>
        <w:t xml:space="preserve"> </w:t>
      </w:r>
      <w:r w:rsidRPr="003643B2">
        <w:rPr>
          <w:rFonts w:cstheme="minorHAnsi"/>
          <w:lang w:val="es-ES"/>
        </w:rPr>
        <w:t>hasta superar los 3,3 millones</w:t>
      </w:r>
      <w:r w:rsidR="000F11AB" w:rsidRPr="003643B2">
        <w:rPr>
          <w:rFonts w:cstheme="minorHAnsi"/>
          <w:lang w:val="es-ES"/>
        </w:rPr>
        <w:t xml:space="preserve">. </w:t>
      </w:r>
      <w:r w:rsidR="00AB235F" w:rsidRPr="003643B2">
        <w:rPr>
          <w:rFonts w:cstheme="minorHAnsi"/>
          <w:lang w:val="es-ES"/>
        </w:rPr>
        <w:t>E</w:t>
      </w:r>
      <w:r w:rsidR="00056D52">
        <w:rPr>
          <w:rFonts w:cstheme="minorHAnsi"/>
          <w:lang w:val="es-ES"/>
        </w:rPr>
        <w:t>ste incremento</w:t>
      </w:r>
      <w:r w:rsidR="00A12469" w:rsidRPr="003643B2">
        <w:rPr>
          <w:rFonts w:cstheme="minorHAnsi"/>
          <w:lang w:val="es-ES"/>
        </w:rPr>
        <w:t xml:space="preserve"> </w:t>
      </w:r>
      <w:r w:rsidR="00F3033B">
        <w:rPr>
          <w:rFonts w:cstheme="minorHAnsi"/>
          <w:lang w:val="es-ES"/>
        </w:rPr>
        <w:t>impulsó</w:t>
      </w:r>
      <w:r w:rsidR="00714BF6" w:rsidRPr="003643B2">
        <w:rPr>
          <w:rFonts w:cstheme="minorHAnsi"/>
          <w:lang w:val="es-ES"/>
        </w:rPr>
        <w:t xml:space="preserve"> </w:t>
      </w:r>
      <w:r w:rsidR="00A12469" w:rsidRPr="003643B2">
        <w:rPr>
          <w:rFonts w:cstheme="minorHAnsi"/>
          <w:lang w:val="es-ES"/>
        </w:rPr>
        <w:t xml:space="preserve">la demanda </w:t>
      </w:r>
      <w:r w:rsidR="00F3033B">
        <w:rPr>
          <w:rFonts w:cstheme="minorHAnsi"/>
          <w:lang w:val="es-ES"/>
        </w:rPr>
        <w:t>de</w:t>
      </w:r>
      <w:r w:rsidR="000F11AB" w:rsidRPr="003643B2">
        <w:rPr>
          <w:rFonts w:cstheme="minorHAnsi"/>
          <w:lang w:val="es-ES"/>
        </w:rPr>
        <w:t xml:space="preserve"> servicios de datos móviles, lo que se refleja en un </w:t>
      </w:r>
      <w:r w:rsidR="00A12469" w:rsidRPr="003643B2">
        <w:rPr>
          <w:rFonts w:cstheme="minorHAnsi"/>
          <w:lang w:val="es-ES"/>
        </w:rPr>
        <w:t>crecimiento</w:t>
      </w:r>
      <w:r w:rsidR="000F11AB" w:rsidRPr="003643B2">
        <w:rPr>
          <w:rFonts w:cstheme="minorHAnsi"/>
          <w:lang w:val="es-ES"/>
        </w:rPr>
        <w:t xml:space="preserve"> del 77% del tráfico de datos frente al mismo periodo del año anterior</w:t>
      </w:r>
      <w:r w:rsidR="00F5794E" w:rsidRPr="003643B2">
        <w:rPr>
          <w:rFonts w:cstheme="minorHAnsi"/>
          <w:lang w:val="es-ES"/>
        </w:rPr>
        <w:t>.</w:t>
      </w:r>
      <w:r w:rsidR="000F11AB" w:rsidRPr="003643B2">
        <w:rPr>
          <w:rFonts w:cstheme="minorHAnsi"/>
          <w:lang w:val="es-ES"/>
        </w:rPr>
        <w:t xml:space="preserve"> </w:t>
      </w:r>
    </w:p>
    <w:p w:rsidR="005A0EDA" w:rsidRPr="003643B2" w:rsidRDefault="002E4B7D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lastRenderedPageBreak/>
        <w:t xml:space="preserve">La base de Clientes de contrato de telefonía móvil de Vodafone España aumentó en 54.000 en el último trimestre. </w:t>
      </w:r>
      <w:r w:rsidR="000F11AB" w:rsidRPr="003643B2">
        <w:rPr>
          <w:rFonts w:cstheme="minorHAnsi"/>
          <w:lang w:val="es-ES"/>
        </w:rPr>
        <w:t>A</w:t>
      </w:r>
      <w:r w:rsidR="00E20C8F">
        <w:rPr>
          <w:rFonts w:cstheme="minorHAnsi"/>
          <w:lang w:val="es-ES"/>
        </w:rPr>
        <w:t xml:space="preserve"> 30 de junio</w:t>
      </w:r>
      <w:r w:rsidR="00474E98" w:rsidRPr="003643B2">
        <w:rPr>
          <w:rFonts w:cstheme="minorHAnsi"/>
          <w:lang w:val="es-ES"/>
        </w:rPr>
        <w:t>,</w:t>
      </w:r>
      <w:r w:rsidR="000F11AB" w:rsidRPr="003643B2">
        <w:rPr>
          <w:rFonts w:cstheme="minorHAnsi"/>
          <w:lang w:val="es-ES"/>
        </w:rPr>
        <w:t xml:space="preserve"> la cartera de Clientes de telefonía móvil de Vodafone superaba los 14,1 millones.  </w:t>
      </w:r>
      <w:r w:rsidR="005A0EDA" w:rsidRPr="003643B2">
        <w:rPr>
          <w:rFonts w:cstheme="minorHAnsi"/>
          <w:lang w:val="es-ES"/>
        </w:rPr>
        <w:t xml:space="preserve">  </w:t>
      </w:r>
    </w:p>
    <w:p w:rsidR="002A1026" w:rsidRPr="003643B2" w:rsidRDefault="000F11AB" w:rsidP="00F5794E">
      <w:pPr>
        <w:jc w:val="both"/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 xml:space="preserve">El número de Clientes de banda ancha fija </w:t>
      </w:r>
      <w:r w:rsidR="00BA7467" w:rsidRPr="003643B2">
        <w:rPr>
          <w:rFonts w:cstheme="minorHAnsi"/>
          <w:b/>
          <w:lang w:val="es-ES"/>
        </w:rPr>
        <w:t>alcanzó los 2.851.000</w:t>
      </w:r>
      <w:r w:rsidR="00A12469" w:rsidRPr="003643B2">
        <w:rPr>
          <w:rFonts w:cstheme="minorHAnsi"/>
          <w:b/>
          <w:lang w:val="es-ES"/>
        </w:rPr>
        <w:t>,</w:t>
      </w:r>
      <w:r w:rsidR="00BA7467" w:rsidRPr="003643B2">
        <w:rPr>
          <w:rFonts w:cstheme="minorHAnsi"/>
          <w:b/>
          <w:lang w:val="es-ES"/>
        </w:rPr>
        <w:t xml:space="preserve"> de los que 1.7</w:t>
      </w:r>
      <w:r w:rsidR="00952E75" w:rsidRPr="003643B2">
        <w:rPr>
          <w:rFonts w:cstheme="minorHAnsi"/>
          <w:b/>
          <w:lang w:val="es-ES"/>
        </w:rPr>
        <w:t>6</w:t>
      </w:r>
      <w:r w:rsidR="00BA7467" w:rsidRPr="003643B2">
        <w:rPr>
          <w:rFonts w:cstheme="minorHAnsi"/>
          <w:b/>
          <w:lang w:val="es-ES"/>
        </w:rPr>
        <w:t xml:space="preserve">8.000 </w:t>
      </w:r>
      <w:r w:rsidR="00E20C8F">
        <w:rPr>
          <w:rFonts w:cstheme="minorHAnsi"/>
          <w:b/>
          <w:lang w:val="es-ES"/>
        </w:rPr>
        <w:t>so</w:t>
      </w:r>
      <w:r w:rsidR="00474E98" w:rsidRPr="003643B2">
        <w:rPr>
          <w:rFonts w:cstheme="minorHAnsi"/>
          <w:b/>
          <w:lang w:val="es-ES"/>
        </w:rPr>
        <w:t>n</w:t>
      </w:r>
      <w:r w:rsidR="00BA7467" w:rsidRPr="003643B2">
        <w:rPr>
          <w:rFonts w:cstheme="minorHAnsi"/>
          <w:b/>
          <w:lang w:val="es-ES"/>
        </w:rPr>
        <w:t xml:space="preserve"> de </w:t>
      </w:r>
      <w:r w:rsidR="00A12469" w:rsidRPr="003643B2">
        <w:rPr>
          <w:rFonts w:cstheme="minorHAnsi"/>
          <w:b/>
          <w:lang w:val="es-ES"/>
        </w:rPr>
        <w:t>F</w:t>
      </w:r>
      <w:r w:rsidR="00BA7467" w:rsidRPr="003643B2">
        <w:rPr>
          <w:rFonts w:cstheme="minorHAnsi"/>
          <w:b/>
          <w:lang w:val="es-ES"/>
        </w:rPr>
        <w:t>ibra</w:t>
      </w:r>
      <w:r w:rsidR="00A12469" w:rsidRPr="003643B2">
        <w:rPr>
          <w:rFonts w:cstheme="minorHAnsi"/>
          <w:b/>
          <w:lang w:val="es-ES"/>
        </w:rPr>
        <w:t xml:space="preserve"> Ono</w:t>
      </w:r>
    </w:p>
    <w:p w:rsidR="00952E75" w:rsidRPr="003643B2" w:rsidRDefault="0016484A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 xml:space="preserve">En el </w:t>
      </w:r>
      <w:r w:rsidR="00E20C8F">
        <w:rPr>
          <w:rFonts w:cstheme="minorHAnsi"/>
          <w:lang w:val="es-ES"/>
        </w:rPr>
        <w:t>primer trimestre del año fiscal</w:t>
      </w:r>
      <w:r w:rsidRPr="003643B2">
        <w:rPr>
          <w:rFonts w:cstheme="minorHAnsi"/>
          <w:lang w:val="es-ES"/>
        </w:rPr>
        <w:t xml:space="preserve"> la cartera de Clientes de </w:t>
      </w:r>
      <w:r w:rsidR="00BA7467" w:rsidRPr="003643B2">
        <w:rPr>
          <w:rFonts w:cstheme="minorHAnsi"/>
          <w:lang w:val="es-ES"/>
        </w:rPr>
        <w:t>banda ancha fija aumentó en 42.000 hasta los 2.85</w:t>
      </w:r>
      <w:r w:rsidR="007E7D17" w:rsidRPr="003643B2">
        <w:rPr>
          <w:rFonts w:cstheme="minorHAnsi"/>
          <w:lang w:val="es-ES"/>
        </w:rPr>
        <w:t>1</w:t>
      </w:r>
      <w:r w:rsidR="00BA7467" w:rsidRPr="003643B2">
        <w:rPr>
          <w:rFonts w:cstheme="minorHAnsi"/>
          <w:lang w:val="es-ES"/>
        </w:rPr>
        <w:t>.000</w:t>
      </w:r>
      <w:r w:rsidR="00E20C8F">
        <w:rPr>
          <w:rFonts w:cstheme="minorHAnsi"/>
          <w:lang w:val="es-ES"/>
        </w:rPr>
        <w:t>. E</w:t>
      </w:r>
      <w:r w:rsidR="00952E75" w:rsidRPr="003643B2">
        <w:rPr>
          <w:rFonts w:cstheme="minorHAnsi"/>
          <w:lang w:val="es-ES"/>
        </w:rPr>
        <w:t xml:space="preserve">ste incremento vino impulsado por </w:t>
      </w:r>
      <w:r w:rsidR="00A12469" w:rsidRPr="003643B2">
        <w:rPr>
          <w:rFonts w:cstheme="minorHAnsi"/>
          <w:lang w:val="es-ES"/>
        </w:rPr>
        <w:t>la</w:t>
      </w:r>
      <w:r w:rsidR="00952E75" w:rsidRPr="003643B2">
        <w:rPr>
          <w:rFonts w:cstheme="minorHAnsi"/>
          <w:lang w:val="es-ES"/>
        </w:rPr>
        <w:t xml:space="preserve"> </w:t>
      </w:r>
      <w:r w:rsidR="00A12469" w:rsidRPr="003643B2">
        <w:rPr>
          <w:rFonts w:cstheme="minorHAnsi"/>
          <w:lang w:val="es-ES"/>
        </w:rPr>
        <w:t>rápida</w:t>
      </w:r>
      <w:r w:rsidR="006151E1">
        <w:rPr>
          <w:rFonts w:cstheme="minorHAnsi"/>
          <w:lang w:val="es-ES"/>
        </w:rPr>
        <w:t xml:space="preserve"> adopción de la Fibra </w:t>
      </w:r>
      <w:proofErr w:type="spellStart"/>
      <w:r w:rsidR="006151E1">
        <w:rPr>
          <w:rFonts w:cstheme="minorHAnsi"/>
          <w:lang w:val="es-ES"/>
        </w:rPr>
        <w:t>Ono</w:t>
      </w:r>
      <w:proofErr w:type="spellEnd"/>
      <w:r w:rsidR="00952E75" w:rsidRPr="003643B2">
        <w:rPr>
          <w:rFonts w:cstheme="minorHAnsi"/>
          <w:lang w:val="es-ES"/>
        </w:rPr>
        <w:t xml:space="preserve"> que</w:t>
      </w:r>
      <w:r w:rsidR="006151E1">
        <w:rPr>
          <w:rFonts w:cstheme="minorHAnsi"/>
          <w:lang w:val="es-ES"/>
        </w:rPr>
        <w:t>,</w:t>
      </w:r>
      <w:r w:rsidR="00952E75" w:rsidRPr="003643B2">
        <w:rPr>
          <w:rFonts w:cstheme="minorHAnsi"/>
          <w:lang w:val="es-ES"/>
        </w:rPr>
        <w:t xml:space="preserve"> con 81.000 nuevos Clientes</w:t>
      </w:r>
      <w:r w:rsidR="006151E1">
        <w:rPr>
          <w:rFonts w:cstheme="minorHAnsi"/>
          <w:lang w:val="es-ES"/>
        </w:rPr>
        <w:t>,</w:t>
      </w:r>
      <w:r w:rsidR="00952E75" w:rsidRPr="003643B2">
        <w:rPr>
          <w:rFonts w:cstheme="minorHAnsi"/>
          <w:lang w:val="es-ES"/>
        </w:rPr>
        <w:t xml:space="preserve"> alcanzó al cierre del trimestre la cifra de 1.768.000.</w:t>
      </w:r>
    </w:p>
    <w:p w:rsidR="00952E75" w:rsidRPr="003643B2" w:rsidRDefault="00F5794E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>El número de Clientes con velocidades de acceso iguales o superiores a los 50 Mbps se situaba en 1.066.000 a 30 de junio, 77.000 más que a 31 de marzo.</w:t>
      </w:r>
    </w:p>
    <w:p w:rsidR="00644C02" w:rsidRPr="003643B2" w:rsidRDefault="00952E75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>Por último, el número de Clientes de TV</w:t>
      </w:r>
      <w:r w:rsidR="00BA148C" w:rsidRPr="003643B2">
        <w:rPr>
          <w:rFonts w:cstheme="minorHAnsi"/>
          <w:lang w:val="es-ES"/>
        </w:rPr>
        <w:t xml:space="preserve"> aumentó en el tr</w:t>
      </w:r>
      <w:r w:rsidR="00E20C8F">
        <w:rPr>
          <w:rFonts w:cstheme="minorHAnsi"/>
          <w:lang w:val="es-ES"/>
        </w:rPr>
        <w:t>imestre en 33.000 hasta 821.000. D</w:t>
      </w:r>
      <w:r w:rsidR="00BA148C" w:rsidRPr="003643B2">
        <w:rPr>
          <w:rFonts w:cstheme="minorHAnsi"/>
          <w:lang w:val="es-ES"/>
        </w:rPr>
        <w:t>e ellos</w:t>
      </w:r>
      <w:r w:rsidR="007E7D17" w:rsidRPr="003643B2">
        <w:rPr>
          <w:rFonts w:cstheme="minorHAnsi"/>
          <w:lang w:val="es-ES"/>
        </w:rPr>
        <w:t>,</w:t>
      </w:r>
      <w:r w:rsidR="00BA148C" w:rsidRPr="003643B2">
        <w:rPr>
          <w:rFonts w:cstheme="minorHAnsi"/>
          <w:lang w:val="es-ES"/>
        </w:rPr>
        <w:t xml:space="preserve"> 474.000 </w:t>
      </w:r>
      <w:r w:rsidR="007E7D17" w:rsidRPr="003643B2">
        <w:rPr>
          <w:rFonts w:cstheme="minorHAnsi"/>
          <w:lang w:val="es-ES"/>
        </w:rPr>
        <w:t>eran</w:t>
      </w:r>
      <w:r w:rsidR="00BA148C" w:rsidRPr="003643B2">
        <w:rPr>
          <w:rFonts w:cstheme="minorHAnsi"/>
          <w:lang w:val="es-ES"/>
        </w:rPr>
        <w:t xml:space="preserve"> Clientes de Vodafone TV, </w:t>
      </w:r>
      <w:r w:rsidR="00A12469" w:rsidRPr="003643B2">
        <w:rPr>
          <w:rFonts w:cstheme="minorHAnsi"/>
          <w:lang w:val="es-ES"/>
        </w:rPr>
        <w:t xml:space="preserve">el </w:t>
      </w:r>
      <w:r w:rsidR="00BA148C" w:rsidRPr="003643B2">
        <w:rPr>
          <w:rFonts w:cstheme="minorHAnsi"/>
          <w:lang w:val="es-ES"/>
        </w:rPr>
        <w:t>servicio</w:t>
      </w:r>
      <w:r w:rsidR="00A12469" w:rsidRPr="003643B2">
        <w:rPr>
          <w:rFonts w:cstheme="minorHAnsi"/>
          <w:lang w:val="es-ES"/>
        </w:rPr>
        <w:t xml:space="preserve"> inteligente</w:t>
      </w:r>
      <w:r w:rsidR="00BA148C" w:rsidRPr="003643B2">
        <w:rPr>
          <w:rFonts w:cstheme="minorHAnsi"/>
          <w:lang w:val="es-ES"/>
        </w:rPr>
        <w:t xml:space="preserve"> desarrollado sobre </w:t>
      </w:r>
      <w:proofErr w:type="spellStart"/>
      <w:r w:rsidR="00BA148C" w:rsidRPr="003643B2">
        <w:rPr>
          <w:rFonts w:cstheme="minorHAnsi"/>
          <w:lang w:val="es-ES"/>
        </w:rPr>
        <w:t>TiVO</w:t>
      </w:r>
      <w:proofErr w:type="spellEnd"/>
      <w:r w:rsidR="00A12469" w:rsidRPr="003643B2">
        <w:rPr>
          <w:rFonts w:cstheme="minorHAnsi"/>
          <w:lang w:val="es-ES"/>
        </w:rPr>
        <w:t>.</w:t>
      </w:r>
      <w:r w:rsidR="00BA148C" w:rsidRPr="003643B2">
        <w:rPr>
          <w:rFonts w:cstheme="minorHAnsi"/>
          <w:lang w:val="es-ES"/>
        </w:rPr>
        <w:t xml:space="preserve"> </w:t>
      </w:r>
    </w:p>
    <w:p w:rsidR="00644C02" w:rsidRPr="003643B2" w:rsidRDefault="00644C02" w:rsidP="00F5794E">
      <w:pPr>
        <w:jc w:val="both"/>
        <w:rPr>
          <w:rFonts w:cstheme="minorHAnsi"/>
          <w:b/>
          <w:u w:val="single"/>
          <w:lang w:val="es-ES"/>
        </w:rPr>
      </w:pPr>
      <w:r w:rsidRPr="003643B2">
        <w:rPr>
          <w:rFonts w:cstheme="minorHAnsi"/>
          <w:b/>
          <w:u w:val="single"/>
          <w:lang w:val="es-ES"/>
        </w:rPr>
        <w:t>Avances en la estrategia</w:t>
      </w:r>
    </w:p>
    <w:p w:rsidR="00BE761F" w:rsidRPr="003643B2" w:rsidRDefault="00BE761F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 xml:space="preserve">El último trimestre </w:t>
      </w:r>
      <w:r w:rsidR="007E7D17" w:rsidRPr="003643B2">
        <w:rPr>
          <w:rFonts w:cstheme="minorHAnsi"/>
          <w:lang w:val="es-ES"/>
        </w:rPr>
        <w:t>fue</w:t>
      </w:r>
      <w:r w:rsidRPr="003643B2">
        <w:rPr>
          <w:rFonts w:cstheme="minorHAnsi"/>
          <w:lang w:val="es-ES"/>
        </w:rPr>
        <w:t xml:space="preserve"> muy relevante en la implementación de la estrategia</w:t>
      </w:r>
      <w:r w:rsidR="00E20C8F">
        <w:rPr>
          <w:rFonts w:cstheme="minorHAnsi"/>
          <w:lang w:val="es-ES"/>
        </w:rPr>
        <w:t>. E</w:t>
      </w:r>
      <w:r w:rsidRPr="003643B2">
        <w:rPr>
          <w:rFonts w:cstheme="minorHAnsi"/>
          <w:lang w:val="es-ES"/>
        </w:rPr>
        <w:t>l pasado 20 de abril</w:t>
      </w:r>
      <w:r w:rsidR="00E20C8F">
        <w:rPr>
          <w:rFonts w:cstheme="minorHAnsi"/>
          <w:lang w:val="es-ES"/>
        </w:rPr>
        <w:t xml:space="preserve"> se lanzó Vodafone One, el todo-</w:t>
      </w:r>
      <w:r w:rsidRPr="003643B2">
        <w:rPr>
          <w:rFonts w:cstheme="minorHAnsi"/>
          <w:lang w:val="es-ES"/>
        </w:rPr>
        <w:t>en</w:t>
      </w:r>
      <w:r w:rsidR="00E20C8F">
        <w:rPr>
          <w:rFonts w:cstheme="minorHAnsi"/>
          <w:lang w:val="es-ES"/>
        </w:rPr>
        <w:t>-</w:t>
      </w:r>
      <w:r w:rsidRPr="003643B2">
        <w:rPr>
          <w:rFonts w:cstheme="minorHAnsi"/>
          <w:lang w:val="es-ES"/>
        </w:rPr>
        <w:t xml:space="preserve">uno de Vodafone, que incorpora los </w:t>
      </w:r>
      <w:r w:rsidR="007E7D17" w:rsidRPr="003643B2">
        <w:rPr>
          <w:rFonts w:cstheme="minorHAnsi"/>
          <w:lang w:val="es-ES"/>
        </w:rPr>
        <w:t xml:space="preserve">dos </w:t>
      </w:r>
      <w:r w:rsidRPr="003643B2">
        <w:rPr>
          <w:rFonts w:cstheme="minorHAnsi"/>
          <w:lang w:val="es-ES"/>
        </w:rPr>
        <w:t xml:space="preserve">elementos claves de la estrategia de la compañía: </w:t>
      </w:r>
      <w:r w:rsidR="00474E98" w:rsidRPr="003643B2">
        <w:rPr>
          <w:rFonts w:cstheme="minorHAnsi"/>
          <w:lang w:val="es-ES"/>
        </w:rPr>
        <w:t xml:space="preserve">el despliegue de </w:t>
      </w:r>
      <w:r w:rsidR="00AB235F" w:rsidRPr="003643B2">
        <w:rPr>
          <w:rFonts w:cstheme="minorHAnsi"/>
          <w:lang w:val="es-ES"/>
        </w:rPr>
        <w:t>las mejores redes</w:t>
      </w:r>
      <w:r w:rsidR="00474E98" w:rsidRPr="003643B2">
        <w:rPr>
          <w:rFonts w:cstheme="minorHAnsi"/>
          <w:lang w:val="es-ES"/>
        </w:rPr>
        <w:t xml:space="preserve"> y la construcción de la experiencia de Cliente</w:t>
      </w:r>
      <w:r w:rsidR="00310C54" w:rsidRPr="003643B2">
        <w:rPr>
          <w:rFonts w:cstheme="minorHAnsi"/>
          <w:lang w:val="es-ES"/>
        </w:rPr>
        <w:t xml:space="preserve"> más completa.</w:t>
      </w:r>
    </w:p>
    <w:p w:rsidR="00952E75" w:rsidRPr="003643B2" w:rsidRDefault="00BE761F" w:rsidP="00F5794E">
      <w:pPr>
        <w:jc w:val="both"/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>Vodafone One</w:t>
      </w:r>
      <w:r w:rsidR="00D03A87" w:rsidRPr="003643B2">
        <w:rPr>
          <w:rFonts w:cstheme="minorHAnsi"/>
          <w:b/>
          <w:lang w:val="es-ES"/>
        </w:rPr>
        <w:t>, más de 290.000 Clientes con servicios convergentes</w:t>
      </w:r>
      <w:r w:rsidR="00952E75" w:rsidRPr="003643B2">
        <w:rPr>
          <w:rFonts w:cstheme="minorHAnsi"/>
          <w:b/>
          <w:lang w:val="es-ES"/>
        </w:rPr>
        <w:t xml:space="preserve"> </w:t>
      </w:r>
    </w:p>
    <w:p w:rsidR="00546778" w:rsidRDefault="00E20C8F" w:rsidP="00DC0F0F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Desde su lanzamiento</w:t>
      </w:r>
      <w:r w:rsidR="00D03A87" w:rsidRPr="003643B2">
        <w:rPr>
          <w:rFonts w:cstheme="minorHAnsi"/>
          <w:lang w:val="es-ES"/>
        </w:rPr>
        <w:t xml:space="preserve"> el pasado 20 de abril, más de 290.000 Clientes han suscrito alguno de los </w:t>
      </w:r>
      <w:r w:rsidR="00691FF8" w:rsidRPr="003643B2">
        <w:rPr>
          <w:rFonts w:cstheme="minorHAnsi"/>
          <w:lang w:val="es-ES"/>
        </w:rPr>
        <w:t xml:space="preserve">nuevos </w:t>
      </w:r>
      <w:r w:rsidR="00D03A87" w:rsidRPr="003643B2">
        <w:rPr>
          <w:rFonts w:cstheme="minorHAnsi"/>
          <w:lang w:val="es-ES"/>
        </w:rPr>
        <w:t xml:space="preserve">servicios convergentes de Vodafone One. La propuesta </w:t>
      </w:r>
      <w:r w:rsidR="00546778">
        <w:rPr>
          <w:rFonts w:cstheme="minorHAnsi"/>
          <w:lang w:val="es-ES"/>
        </w:rPr>
        <w:t>aúna</w:t>
      </w:r>
      <w:r w:rsidR="00D03A87" w:rsidRPr="003643B2">
        <w:rPr>
          <w:rFonts w:cstheme="minorHAnsi"/>
          <w:lang w:val="es-ES"/>
        </w:rPr>
        <w:t xml:space="preserve"> la experiencia</w:t>
      </w:r>
      <w:r w:rsidR="00474E98" w:rsidRPr="003643B2">
        <w:rPr>
          <w:rFonts w:cstheme="minorHAnsi"/>
          <w:lang w:val="es-ES"/>
        </w:rPr>
        <w:t>,</w:t>
      </w:r>
      <w:r w:rsidR="00D03A87" w:rsidRPr="003643B2">
        <w:rPr>
          <w:rFonts w:cstheme="minorHAnsi"/>
          <w:lang w:val="es-ES"/>
        </w:rPr>
        <w:t xml:space="preserve"> fiabilidad y liderazgo de Ono y Vodafone España en redes de banda ancha ultrarrápida</w:t>
      </w:r>
      <w:r w:rsidR="00DC0F0F" w:rsidRPr="003643B2">
        <w:rPr>
          <w:rFonts w:cstheme="minorHAnsi"/>
          <w:lang w:val="es-ES"/>
        </w:rPr>
        <w:t>, y cristaliza los avances en la integración de ambas compañías.</w:t>
      </w:r>
      <w:r w:rsidR="00546778">
        <w:rPr>
          <w:rFonts w:cstheme="minorHAnsi"/>
          <w:lang w:val="es-ES"/>
        </w:rPr>
        <w:t xml:space="preserve"> </w:t>
      </w:r>
    </w:p>
    <w:p w:rsidR="00DC0F0F" w:rsidRPr="003643B2" w:rsidRDefault="00DC0F0F" w:rsidP="00DC0F0F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>Estos avances confirman un trimestre más las sinergias previstas tras la adquisición de Ono.</w:t>
      </w:r>
    </w:p>
    <w:p w:rsidR="001B6A3E" w:rsidRPr="003643B2" w:rsidRDefault="0039100A" w:rsidP="00F5794E">
      <w:pPr>
        <w:jc w:val="both"/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t>Liderazgo banda ancha ultrarrápida</w:t>
      </w:r>
    </w:p>
    <w:p w:rsidR="00952277" w:rsidRPr="003643B2" w:rsidRDefault="004F4244" w:rsidP="00DC0F0F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>Gracias al impulso del programa Spring</w:t>
      </w:r>
      <w:r w:rsidR="009A4D55" w:rsidRPr="003643B2">
        <w:rPr>
          <w:rFonts w:cstheme="minorHAnsi"/>
          <w:lang w:val="es-ES"/>
        </w:rPr>
        <w:t>, que busca acelerar el despliegue de redes de nueva generación</w:t>
      </w:r>
      <w:r w:rsidR="00E11432" w:rsidRPr="003643B2">
        <w:rPr>
          <w:rFonts w:cstheme="minorHAnsi"/>
          <w:lang w:val="es-ES"/>
        </w:rPr>
        <w:t xml:space="preserve"> durante los ejercicios 14/15 y 15/16</w:t>
      </w:r>
      <w:r w:rsidR="007A0400" w:rsidRPr="003643B2">
        <w:rPr>
          <w:rFonts w:cstheme="minorHAnsi"/>
          <w:lang w:val="es-ES"/>
        </w:rPr>
        <w:t xml:space="preserve">, </w:t>
      </w:r>
      <w:r w:rsidR="008E68E1" w:rsidRPr="003643B2">
        <w:rPr>
          <w:rFonts w:cstheme="minorHAnsi"/>
          <w:lang w:val="es-ES"/>
        </w:rPr>
        <w:t xml:space="preserve">la cobertura 4G de Vodafone España supera el 80% de la población. </w:t>
      </w:r>
      <w:r w:rsidR="00691FF8" w:rsidRPr="003643B2">
        <w:rPr>
          <w:rFonts w:cstheme="minorHAnsi"/>
          <w:lang w:val="es-ES"/>
        </w:rPr>
        <w:t xml:space="preserve">En la actualidad, la red </w:t>
      </w:r>
      <w:r w:rsidR="008E68E1" w:rsidRPr="003643B2">
        <w:rPr>
          <w:rFonts w:cstheme="minorHAnsi"/>
          <w:lang w:val="es-ES"/>
        </w:rPr>
        <w:t>4G</w:t>
      </w:r>
      <w:r w:rsidR="006A115F" w:rsidRPr="003643B2">
        <w:rPr>
          <w:rFonts w:cstheme="minorHAnsi"/>
          <w:lang w:val="es-ES"/>
        </w:rPr>
        <w:t xml:space="preserve"> de Vodafone se extiende a</w:t>
      </w:r>
      <w:r w:rsidR="00DC0F0F" w:rsidRPr="003643B2">
        <w:rPr>
          <w:rFonts w:cstheme="minorHAnsi"/>
          <w:lang w:val="es-ES"/>
        </w:rPr>
        <w:t xml:space="preserve"> </w:t>
      </w:r>
      <w:r w:rsidR="007A0400" w:rsidRPr="003643B2">
        <w:rPr>
          <w:rFonts w:cstheme="minorHAnsi"/>
          <w:lang w:val="es-ES"/>
        </w:rPr>
        <w:t>1600 municipios españoles</w:t>
      </w:r>
      <w:r w:rsidR="00DC0F0F" w:rsidRPr="003643B2">
        <w:rPr>
          <w:rFonts w:cstheme="minorHAnsi"/>
          <w:lang w:val="es-ES"/>
        </w:rPr>
        <w:t>, 300 más que al cierre de marzo</w:t>
      </w:r>
      <w:r w:rsidR="00E11432" w:rsidRPr="003643B2">
        <w:rPr>
          <w:rFonts w:cstheme="minorHAnsi"/>
          <w:lang w:val="es-ES"/>
        </w:rPr>
        <w:t>.</w:t>
      </w:r>
    </w:p>
    <w:p w:rsidR="00EF79DD" w:rsidRPr="003643B2" w:rsidRDefault="00EF79DD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 xml:space="preserve">Vodafone </w:t>
      </w:r>
      <w:r w:rsidR="006A115F" w:rsidRPr="003643B2">
        <w:rPr>
          <w:rFonts w:cstheme="minorHAnsi"/>
          <w:lang w:val="es-ES"/>
        </w:rPr>
        <w:t xml:space="preserve">España </w:t>
      </w:r>
      <w:r w:rsidRPr="003643B2">
        <w:rPr>
          <w:rFonts w:cstheme="minorHAnsi"/>
          <w:lang w:val="es-ES"/>
        </w:rPr>
        <w:t>ofrece también servicios 4G+ (LTE-A), que duplican la velocidad de descarga de datos hasta los 300 Mbps en 126 ciudades, entre las que se incluyen las principales capitales de provincia.</w:t>
      </w:r>
    </w:p>
    <w:p w:rsidR="00FE47B9" w:rsidRPr="003643B2" w:rsidRDefault="00FE47B9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>Además, para garantizar la mejor experiencia de cara al verano, Vodafone ha realizado un plan de despliegue especial en más de 500 municipios turísticos y ha reforzado su cobertura 4G en más de 580 playas de todo el litoral nacional.</w:t>
      </w:r>
    </w:p>
    <w:p w:rsidR="00EF79DD" w:rsidRPr="003643B2" w:rsidRDefault="00EF79DD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>Por otro lado, en el primer trimestre del año Vodafone ha iniciado la extensión de su red de Fibra Ono a Extremadura, Asturias y País Vasco, cubriendo</w:t>
      </w:r>
      <w:r w:rsidR="0016484A" w:rsidRPr="003643B2">
        <w:rPr>
          <w:rFonts w:cstheme="minorHAnsi"/>
          <w:lang w:val="es-ES"/>
        </w:rPr>
        <w:t xml:space="preserve"> así todas las regiones españolas.</w:t>
      </w:r>
    </w:p>
    <w:p w:rsidR="002A1026" w:rsidRPr="003643B2" w:rsidRDefault="002A1026" w:rsidP="00F5794E">
      <w:pPr>
        <w:jc w:val="both"/>
        <w:rPr>
          <w:rFonts w:cstheme="minorHAnsi"/>
          <w:b/>
          <w:lang w:val="es-ES"/>
        </w:rPr>
      </w:pPr>
      <w:r w:rsidRPr="003643B2">
        <w:rPr>
          <w:rFonts w:cstheme="minorHAnsi"/>
          <w:b/>
          <w:lang w:val="es-ES"/>
        </w:rPr>
        <w:lastRenderedPageBreak/>
        <w:t>Experiencia de Cliente</w:t>
      </w:r>
    </w:p>
    <w:p w:rsidR="00AE5D8F" w:rsidRPr="003643B2" w:rsidRDefault="00E11432" w:rsidP="00F5794E">
      <w:pPr>
        <w:jc w:val="both"/>
        <w:rPr>
          <w:rFonts w:cstheme="minorHAnsi"/>
          <w:lang w:val="es-ES"/>
        </w:rPr>
      </w:pPr>
      <w:r w:rsidRPr="003643B2">
        <w:rPr>
          <w:rFonts w:cstheme="minorHAnsi"/>
          <w:lang w:val="es-ES"/>
        </w:rPr>
        <w:t xml:space="preserve">Vodafone consolida su posición de liderazgo en </w:t>
      </w:r>
      <w:r w:rsidR="00281260" w:rsidRPr="003643B2">
        <w:rPr>
          <w:rFonts w:cstheme="minorHAnsi"/>
          <w:lang w:val="es-ES"/>
        </w:rPr>
        <w:t>satisfacción</w:t>
      </w:r>
      <w:r w:rsidRPr="003643B2">
        <w:rPr>
          <w:rFonts w:cstheme="minorHAnsi"/>
          <w:lang w:val="es-ES"/>
        </w:rPr>
        <w:t xml:space="preserve"> de Cliente entre las grandes operadoras del mercado español </w:t>
      </w:r>
      <w:r w:rsidR="00281260" w:rsidRPr="003643B2">
        <w:rPr>
          <w:rFonts w:cstheme="minorHAnsi"/>
          <w:lang w:val="es-ES"/>
        </w:rPr>
        <w:t>gracias a su</w:t>
      </w:r>
      <w:r w:rsidR="00C50C8D" w:rsidRPr="003643B2">
        <w:rPr>
          <w:rFonts w:cstheme="minorHAnsi"/>
          <w:lang w:val="es-ES"/>
        </w:rPr>
        <w:t>s iniciativas dirigidas a ofrecer una</w:t>
      </w:r>
      <w:r w:rsidR="00281260" w:rsidRPr="003643B2">
        <w:rPr>
          <w:rFonts w:cstheme="minorHAnsi"/>
          <w:lang w:val="es-ES"/>
        </w:rPr>
        <w:t xml:space="preserve"> experiencia diferencial</w:t>
      </w:r>
      <w:r w:rsidR="00714BF6" w:rsidRPr="003643B2">
        <w:rPr>
          <w:rStyle w:val="Refdenotaalfinal"/>
          <w:rFonts w:cstheme="minorHAnsi"/>
          <w:lang w:val="es-ES"/>
        </w:rPr>
        <w:endnoteReference w:id="1"/>
      </w:r>
    </w:p>
    <w:p w:rsidR="0067622B" w:rsidRPr="003643B2" w:rsidRDefault="00546778" w:rsidP="00F5794E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A 30 de junio</w:t>
      </w:r>
      <w:r w:rsidR="00F3033B">
        <w:rPr>
          <w:rFonts w:cstheme="minorHAnsi"/>
          <w:lang w:val="es-ES"/>
        </w:rPr>
        <w:t>,</w:t>
      </w:r>
      <w:r w:rsidR="001B6A3E" w:rsidRPr="003643B2">
        <w:rPr>
          <w:rFonts w:cstheme="minorHAnsi"/>
          <w:lang w:val="es-ES"/>
        </w:rPr>
        <w:t xml:space="preserve"> se habían reformado </w:t>
      </w:r>
      <w:r w:rsidR="00474E98" w:rsidRPr="003643B2">
        <w:rPr>
          <w:rFonts w:cstheme="minorHAnsi"/>
          <w:lang w:val="es-ES"/>
        </w:rPr>
        <w:t>más de 350</w:t>
      </w:r>
      <w:r w:rsidR="001B6A3E" w:rsidRPr="003643B2">
        <w:rPr>
          <w:rFonts w:cstheme="minorHAnsi"/>
          <w:lang w:val="es-ES"/>
        </w:rPr>
        <w:t xml:space="preserve"> puntos de venta dentro del plan de transformación </w:t>
      </w:r>
      <w:r w:rsidR="009C5D52" w:rsidRPr="003643B2">
        <w:rPr>
          <w:rFonts w:cstheme="minorHAnsi"/>
          <w:lang w:val="es-ES"/>
        </w:rPr>
        <w:t xml:space="preserve">del espacio, procesos de venta, atención y asesoramiento al Cliente </w:t>
      </w:r>
      <w:r>
        <w:rPr>
          <w:rFonts w:cstheme="minorHAnsi"/>
          <w:lang w:val="es-ES"/>
        </w:rPr>
        <w:t xml:space="preserve">del canal </w:t>
      </w:r>
      <w:r w:rsidR="00474E98" w:rsidRPr="003643B2">
        <w:rPr>
          <w:rFonts w:cstheme="minorHAnsi"/>
          <w:lang w:val="es-ES"/>
        </w:rPr>
        <w:t>de</w:t>
      </w:r>
      <w:r>
        <w:rPr>
          <w:rFonts w:cstheme="minorHAnsi"/>
          <w:lang w:val="es-ES"/>
        </w:rPr>
        <w:t xml:space="preserve"> </w:t>
      </w:r>
      <w:r w:rsidR="00474E98" w:rsidRPr="003643B2">
        <w:rPr>
          <w:rFonts w:cstheme="minorHAnsi"/>
          <w:lang w:val="es-ES"/>
        </w:rPr>
        <w:t xml:space="preserve">distribución. Este proyecto alcanzará </w:t>
      </w:r>
      <w:r w:rsidR="001B6A3E" w:rsidRPr="003643B2">
        <w:rPr>
          <w:rFonts w:cstheme="minorHAnsi"/>
          <w:lang w:val="es-ES"/>
        </w:rPr>
        <w:t xml:space="preserve">a 500 puntos de venta </w:t>
      </w:r>
      <w:r w:rsidR="00474E98" w:rsidRPr="003643B2">
        <w:rPr>
          <w:rFonts w:cstheme="minorHAnsi"/>
          <w:lang w:val="es-ES"/>
        </w:rPr>
        <w:t>antes de</w:t>
      </w:r>
      <w:r w:rsidR="001B6A3E" w:rsidRPr="003643B2">
        <w:rPr>
          <w:rFonts w:cstheme="minorHAnsi"/>
          <w:lang w:val="es-ES"/>
        </w:rPr>
        <w:t xml:space="preserve"> marzo de 2017</w:t>
      </w:r>
      <w:r w:rsidR="0067622B" w:rsidRPr="003643B2">
        <w:rPr>
          <w:rFonts w:cstheme="minorHAnsi"/>
          <w:lang w:val="es-ES"/>
        </w:rPr>
        <w:t xml:space="preserve">. Además, </w:t>
      </w:r>
      <w:r w:rsidR="006A115F" w:rsidRPr="003643B2">
        <w:rPr>
          <w:rFonts w:cstheme="minorHAnsi"/>
          <w:lang w:val="es-ES"/>
        </w:rPr>
        <w:t xml:space="preserve">en </w:t>
      </w:r>
      <w:r w:rsidR="0067622B" w:rsidRPr="003643B2">
        <w:rPr>
          <w:rFonts w:cstheme="minorHAnsi"/>
          <w:lang w:val="es-ES"/>
        </w:rPr>
        <w:t xml:space="preserve">estas tiendas se ofrece el servicio de reparación </w:t>
      </w:r>
      <w:r>
        <w:rPr>
          <w:rFonts w:cstheme="minorHAnsi"/>
          <w:lang w:val="es-ES"/>
        </w:rPr>
        <w:t xml:space="preserve">de terminales </w:t>
      </w:r>
      <w:r w:rsidR="0067622B" w:rsidRPr="003643B2">
        <w:rPr>
          <w:rFonts w:cstheme="minorHAnsi"/>
          <w:lang w:val="es-ES"/>
        </w:rPr>
        <w:t xml:space="preserve">en </w:t>
      </w:r>
      <w:r w:rsidR="00FE47B9" w:rsidRPr="003643B2">
        <w:rPr>
          <w:rFonts w:cstheme="minorHAnsi"/>
          <w:lang w:val="es-ES"/>
        </w:rPr>
        <w:t xml:space="preserve">un máximo de </w:t>
      </w:r>
      <w:r>
        <w:rPr>
          <w:rFonts w:cstheme="minorHAnsi"/>
          <w:lang w:val="es-ES"/>
        </w:rPr>
        <w:t>cinco días y se</w:t>
      </w:r>
      <w:r w:rsidR="0067622B" w:rsidRPr="003643B2">
        <w:rPr>
          <w:rFonts w:cstheme="minorHAnsi"/>
          <w:lang w:val="es-ES"/>
        </w:rPr>
        <w:t xml:space="preserve"> pone a disposición del Cliente un smartphone de sustitución hasta que </w:t>
      </w:r>
      <w:r w:rsidR="00AB235F" w:rsidRPr="003643B2">
        <w:rPr>
          <w:rFonts w:cstheme="minorHAnsi"/>
          <w:lang w:val="es-ES"/>
        </w:rPr>
        <w:t xml:space="preserve">tenga </w:t>
      </w:r>
      <w:r w:rsidR="0067622B" w:rsidRPr="003643B2">
        <w:rPr>
          <w:rFonts w:cstheme="minorHAnsi"/>
          <w:lang w:val="es-ES"/>
        </w:rPr>
        <w:t>el suyo</w:t>
      </w:r>
      <w:r w:rsidR="00AB235F" w:rsidRPr="003643B2">
        <w:rPr>
          <w:rFonts w:cstheme="minorHAnsi"/>
          <w:lang w:val="es-ES"/>
        </w:rPr>
        <w:t xml:space="preserve"> reparado</w:t>
      </w:r>
      <w:r w:rsidR="0067622B" w:rsidRPr="003643B2">
        <w:rPr>
          <w:rFonts w:cstheme="minorHAnsi"/>
          <w:lang w:val="es-ES"/>
        </w:rPr>
        <w:t xml:space="preserve">. </w:t>
      </w:r>
      <w:r w:rsidR="00F3033B">
        <w:rPr>
          <w:rFonts w:cstheme="minorHAnsi"/>
          <w:lang w:val="es-ES"/>
        </w:rPr>
        <w:t xml:space="preserve">Por último, Vodafone cuenta con 5 centros “Vodafone de tú a tú”, especializados en ofrecer un servicio de atención al Cliente “cara a cara” más personal y cercano. En estos centros los usuarios pueden </w:t>
      </w:r>
      <w:r w:rsidR="00DC5F08" w:rsidRPr="003643B2">
        <w:rPr>
          <w:rFonts w:cstheme="minorHAnsi"/>
          <w:lang w:val="es-ES"/>
        </w:rPr>
        <w:t>tener su terminal arreglado en el momento.</w:t>
      </w:r>
      <w:r w:rsidR="00FE47B9" w:rsidRPr="003643B2">
        <w:rPr>
          <w:rFonts w:cstheme="minorHAnsi"/>
          <w:lang w:val="es-ES"/>
        </w:rPr>
        <w:t xml:space="preserve"> </w:t>
      </w:r>
    </w:p>
    <w:p w:rsidR="008B04D0" w:rsidRPr="003643B2" w:rsidRDefault="008B04D0">
      <w:pPr>
        <w:jc w:val="both"/>
        <w:rPr>
          <w:rFonts w:cstheme="minorHAnsi"/>
          <w:lang w:val="es-ES"/>
        </w:rPr>
      </w:pPr>
    </w:p>
    <w:sectPr w:rsidR="008B04D0" w:rsidRPr="00364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E3B" w:rsidRDefault="00C82E3B" w:rsidP="00714BF6">
      <w:pPr>
        <w:spacing w:after="0" w:line="240" w:lineRule="auto"/>
      </w:pPr>
      <w:r>
        <w:separator/>
      </w:r>
    </w:p>
  </w:endnote>
  <w:endnote w:type="continuationSeparator" w:id="0">
    <w:p w:rsidR="00C82E3B" w:rsidRDefault="00C82E3B" w:rsidP="00714BF6">
      <w:pPr>
        <w:spacing w:after="0" w:line="240" w:lineRule="auto"/>
      </w:pPr>
      <w:r>
        <w:continuationSeparator/>
      </w:r>
    </w:p>
  </w:endnote>
  <w:endnote w:id="1">
    <w:p w:rsidR="00714BF6" w:rsidRPr="00AB235F" w:rsidRDefault="00714BF6" w:rsidP="00714BF6">
      <w:pPr>
        <w:pStyle w:val="Textonotapie"/>
        <w:rPr>
          <w:rFonts w:ascii="Vodafone Rg" w:eastAsia="Calibri" w:hAnsi="Vodafone Rg" w:cs="Times New Roman"/>
          <w:lang w:val="es-ES"/>
        </w:rPr>
      </w:pPr>
      <w:r w:rsidRPr="00AB235F">
        <w:rPr>
          <w:rStyle w:val="Refdenotaalfinal"/>
          <w:rFonts w:ascii="Vodafone Rg" w:hAnsi="Vodafone Rg"/>
        </w:rPr>
        <w:endnoteRef/>
      </w:r>
      <w:r w:rsidRPr="00AB235F">
        <w:rPr>
          <w:rFonts w:ascii="Vodafone Rg" w:hAnsi="Vodafone Rg"/>
          <w:lang w:val="es-ES"/>
        </w:rPr>
        <w:t xml:space="preserve"> </w:t>
      </w:r>
      <w:r w:rsidRPr="00AB235F">
        <w:rPr>
          <w:rFonts w:ascii="Vodafone Rg" w:eastAsia="Calibri" w:hAnsi="Vodafone Rg" w:cs="Times New Roman"/>
          <w:lang w:val="es-ES"/>
        </w:rPr>
        <w:t xml:space="preserve">El indicador utilizado para medir la satisfacción de Clientes es el NPS. propuesto por la consultora </w:t>
      </w:r>
      <w:proofErr w:type="spellStart"/>
      <w:r w:rsidRPr="00AB235F">
        <w:rPr>
          <w:rFonts w:ascii="Vodafone Rg" w:eastAsia="Calibri" w:hAnsi="Vodafone Rg" w:cs="Times New Roman"/>
          <w:lang w:val="es-ES"/>
        </w:rPr>
        <w:t>Bain</w:t>
      </w:r>
      <w:proofErr w:type="spellEnd"/>
      <w:r w:rsidRPr="00AB235F">
        <w:rPr>
          <w:rFonts w:ascii="Vodafone Rg" w:eastAsia="Calibri" w:hAnsi="Vodafone Rg" w:cs="Times New Roman"/>
          <w:lang w:val="es-ES"/>
        </w:rPr>
        <w:t xml:space="preserve">. El Net </w:t>
      </w:r>
      <w:proofErr w:type="spellStart"/>
      <w:r w:rsidRPr="00AB235F">
        <w:rPr>
          <w:rFonts w:ascii="Vodafone Rg" w:eastAsia="Calibri" w:hAnsi="Vodafone Rg" w:cs="Times New Roman"/>
          <w:lang w:val="es-ES"/>
        </w:rPr>
        <w:t>Promoter</w:t>
      </w:r>
      <w:proofErr w:type="spellEnd"/>
      <w:r w:rsidRPr="00AB235F">
        <w:rPr>
          <w:rFonts w:ascii="Vodafone Rg" w:eastAsia="Calibri" w:hAnsi="Vodafone Rg" w:cs="Times New Roman"/>
          <w:lang w:val="es-ES"/>
        </w:rPr>
        <w:t xml:space="preserve"> Score se construye con las respuestas dadas por una muestra de Clientes a la pregunta: </w:t>
      </w:r>
      <w:proofErr w:type="gramStart"/>
      <w:r w:rsidRPr="00AB235F">
        <w:rPr>
          <w:rFonts w:ascii="Vodafone Rg" w:eastAsia="Calibri" w:hAnsi="Vodafone Rg" w:cs="Times New Roman"/>
          <w:lang w:val="es-ES"/>
        </w:rPr>
        <w:t>«¿</w:t>
      </w:r>
      <w:proofErr w:type="gramEnd"/>
      <w:r w:rsidRPr="00AB235F">
        <w:rPr>
          <w:rFonts w:ascii="Vodafone Rg" w:eastAsia="Calibri" w:hAnsi="Vodafone Rg" w:cs="Times New Roman"/>
          <w:lang w:val="es-ES"/>
        </w:rPr>
        <w:t xml:space="preserve">Recomendaría </w:t>
      </w:r>
      <w:proofErr w:type="spellStart"/>
      <w:r w:rsidRPr="00AB235F">
        <w:rPr>
          <w:rFonts w:ascii="Vodafone Rg" w:eastAsia="Calibri" w:hAnsi="Vodafone Rg" w:cs="Times New Roman"/>
          <w:lang w:val="es-ES"/>
        </w:rPr>
        <w:t>Vd</w:t>
      </w:r>
      <w:proofErr w:type="spellEnd"/>
      <w:r w:rsidRPr="00AB235F">
        <w:rPr>
          <w:rFonts w:ascii="Vodafone Rg" w:eastAsia="Calibri" w:hAnsi="Vodafone Rg" w:cs="Times New Roman"/>
          <w:lang w:val="es-ES"/>
        </w:rPr>
        <w:t xml:space="preserve"> este producto o servicio a un familiar o amigo?». Para ello se les pide que den una calificación entre el 0 y el 10, donde 0 es «Muy improbable» y 10 es «Definitivamente lo recomendaría». Según los resultados, los clientes se clasifican en promotores, neutros y detractores. El índice es el resultado de restar al número de promotores el de detractores. Vodafone España tiene el mejor NPS entre las tres mayores compañías del Sector de Telecomunicaciones en España</w:t>
      </w:r>
    </w:p>
    <w:p w:rsidR="00714BF6" w:rsidRPr="00714BF6" w:rsidRDefault="00714BF6">
      <w:pPr>
        <w:pStyle w:val="Texto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dafone Rg">
    <w:panose1 w:val="020B0606080202020204"/>
    <w:charset w:val="00"/>
    <w:family w:val="swiss"/>
    <w:pitch w:val="variable"/>
    <w:sig w:usb0="800002A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E3B" w:rsidRDefault="00C82E3B" w:rsidP="00714BF6">
      <w:pPr>
        <w:spacing w:after="0" w:line="240" w:lineRule="auto"/>
      </w:pPr>
      <w:r>
        <w:separator/>
      </w:r>
    </w:p>
  </w:footnote>
  <w:footnote w:type="continuationSeparator" w:id="0">
    <w:p w:rsidR="00C82E3B" w:rsidRDefault="00C82E3B" w:rsidP="00714BF6">
      <w:pPr>
        <w:spacing w:after="0" w:line="240" w:lineRule="auto"/>
      </w:pPr>
      <w:r>
        <w:continuationSeparator/>
      </w:r>
    </w:p>
  </w:footnote>
  <w:footnote w:id="1">
    <w:p w:rsidR="00DC5A14" w:rsidRPr="00DC5A14" w:rsidRDefault="00DC5A1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Excluyendo el negocio de </w:t>
      </w:r>
      <w:proofErr w:type="spellStart"/>
      <w:r>
        <w:rPr>
          <w:lang w:val="es-ES"/>
        </w:rPr>
        <w:t>Ono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E686E"/>
    <w:multiLevelType w:val="hybridMultilevel"/>
    <w:tmpl w:val="184C8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F0797"/>
    <w:multiLevelType w:val="hybridMultilevel"/>
    <w:tmpl w:val="CBD07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068AE"/>
    <w:multiLevelType w:val="hybridMultilevel"/>
    <w:tmpl w:val="5F8AC73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AD105ED"/>
    <w:multiLevelType w:val="hybridMultilevel"/>
    <w:tmpl w:val="17543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1"/>
    <w:rsid w:val="000510AF"/>
    <w:rsid w:val="000534DD"/>
    <w:rsid w:val="00054312"/>
    <w:rsid w:val="00056D52"/>
    <w:rsid w:val="0009239E"/>
    <w:rsid w:val="000B68D2"/>
    <w:rsid w:val="000E42D1"/>
    <w:rsid w:val="000F11AB"/>
    <w:rsid w:val="0016484A"/>
    <w:rsid w:val="001B6A3E"/>
    <w:rsid w:val="001F2A8C"/>
    <w:rsid w:val="002122DA"/>
    <w:rsid w:val="00281260"/>
    <w:rsid w:val="00294CD8"/>
    <w:rsid w:val="002A1026"/>
    <w:rsid w:val="002D39E7"/>
    <w:rsid w:val="002E4B7D"/>
    <w:rsid w:val="00306671"/>
    <w:rsid w:val="00310C54"/>
    <w:rsid w:val="00333CC6"/>
    <w:rsid w:val="00333F2A"/>
    <w:rsid w:val="00350C9B"/>
    <w:rsid w:val="003643B2"/>
    <w:rsid w:val="0039100A"/>
    <w:rsid w:val="003A6C24"/>
    <w:rsid w:val="003C1AA4"/>
    <w:rsid w:val="003D3C07"/>
    <w:rsid w:val="004461BB"/>
    <w:rsid w:val="00474E98"/>
    <w:rsid w:val="00485647"/>
    <w:rsid w:val="004867CA"/>
    <w:rsid w:val="004D1DA7"/>
    <w:rsid w:val="004D64D6"/>
    <w:rsid w:val="004F4244"/>
    <w:rsid w:val="00506B8D"/>
    <w:rsid w:val="00546778"/>
    <w:rsid w:val="005A0EDA"/>
    <w:rsid w:val="0060080B"/>
    <w:rsid w:val="006151E1"/>
    <w:rsid w:val="006442A4"/>
    <w:rsid w:val="00644C02"/>
    <w:rsid w:val="0065413A"/>
    <w:rsid w:val="00660A0F"/>
    <w:rsid w:val="0067622B"/>
    <w:rsid w:val="00691FF8"/>
    <w:rsid w:val="006A115F"/>
    <w:rsid w:val="006C31C6"/>
    <w:rsid w:val="00714BF6"/>
    <w:rsid w:val="007A0400"/>
    <w:rsid w:val="007A0BA2"/>
    <w:rsid w:val="007E7D17"/>
    <w:rsid w:val="008156D8"/>
    <w:rsid w:val="00837518"/>
    <w:rsid w:val="008A27D2"/>
    <w:rsid w:val="008B04D0"/>
    <w:rsid w:val="008C15BD"/>
    <w:rsid w:val="008E68E1"/>
    <w:rsid w:val="00935E2B"/>
    <w:rsid w:val="009370E7"/>
    <w:rsid w:val="00952277"/>
    <w:rsid w:val="00952E75"/>
    <w:rsid w:val="009A4D55"/>
    <w:rsid w:val="009C5D52"/>
    <w:rsid w:val="009E2717"/>
    <w:rsid w:val="00A12469"/>
    <w:rsid w:val="00A3648F"/>
    <w:rsid w:val="00AA00D5"/>
    <w:rsid w:val="00AB235F"/>
    <w:rsid w:val="00AE061F"/>
    <w:rsid w:val="00AE5D8F"/>
    <w:rsid w:val="00B04AF7"/>
    <w:rsid w:val="00B16B59"/>
    <w:rsid w:val="00B33A49"/>
    <w:rsid w:val="00BA148C"/>
    <w:rsid w:val="00BA7467"/>
    <w:rsid w:val="00BE761F"/>
    <w:rsid w:val="00BF3F33"/>
    <w:rsid w:val="00C01934"/>
    <w:rsid w:val="00C50C8D"/>
    <w:rsid w:val="00C76FC5"/>
    <w:rsid w:val="00C82E3B"/>
    <w:rsid w:val="00CA18C6"/>
    <w:rsid w:val="00D03A87"/>
    <w:rsid w:val="00DA0A1B"/>
    <w:rsid w:val="00DB283F"/>
    <w:rsid w:val="00DC0F0F"/>
    <w:rsid w:val="00DC5A14"/>
    <w:rsid w:val="00DC5F08"/>
    <w:rsid w:val="00DF4C87"/>
    <w:rsid w:val="00E11432"/>
    <w:rsid w:val="00E17B48"/>
    <w:rsid w:val="00E20C8F"/>
    <w:rsid w:val="00E26D54"/>
    <w:rsid w:val="00E33B4E"/>
    <w:rsid w:val="00E45B35"/>
    <w:rsid w:val="00EF79DD"/>
    <w:rsid w:val="00F2156E"/>
    <w:rsid w:val="00F3033B"/>
    <w:rsid w:val="00F5794E"/>
    <w:rsid w:val="00F8691D"/>
    <w:rsid w:val="00F93118"/>
    <w:rsid w:val="00FE47B9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18C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14B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14B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14B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4B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4BF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B9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DC5A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18C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14B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14B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14BF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14B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14BF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B9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DC5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511F-487D-4293-9EAD-2431B7C2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Donoso, Diego, Vodafone España (ddonoso1)</dc:creator>
  <cp:lastModifiedBy>Dos Santos, Cesar, Vodafone España (cdossan)</cp:lastModifiedBy>
  <cp:revision>2</cp:revision>
  <cp:lastPrinted>2015-07-23T15:43:00Z</cp:lastPrinted>
  <dcterms:created xsi:type="dcterms:W3CDTF">2015-07-24T06:30:00Z</dcterms:created>
  <dcterms:modified xsi:type="dcterms:W3CDTF">2015-07-24T06:30:00Z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1897095874</vt:i4>
  </property>
  <property fmtid="{D5CDD505-2E9C-101B-9397-08002B2CF9AE}" pid="3" name="_NewReviewCycle">
    <vt:lpwstr/>
  </property>
  <property fmtid="{D5CDD505-2E9C-101B-9397-08002B2CF9AE}" pid="4" name="_EmailSubject">
    <vt:lpwstr>Nota de prensa resultados Primer Trimestre</vt:lpwstr>
  </property>
  <property fmtid="{D5CDD505-2E9C-101B-9397-08002B2CF9AE}" pid="5" name="_AuthorEmail">
    <vt:lpwstr>cesar.dos-santos@vodafone.com</vt:lpwstr>
  </property>
  <property fmtid="{D5CDD505-2E9C-101B-9397-08002B2CF9AE}" pid="6" name="_AuthorEmailDisplayName">
    <vt:lpwstr>Dos Santos, Cesar, Vodafone España (cdossan)</vt:lpwstr>
  </property>
  <property fmtid="{D5CDD505-2E9C-101B-9397-08002B2CF9AE}" pid="7" name="_PreviousAdHocReviewCycleID">
    <vt:i4>852591017</vt:i4>
  </property>
</Properties>
</file>