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1FBD" w14:textId="77777777" w:rsidR="00012F77" w:rsidRDefault="00012F77" w:rsidP="00012F77">
      <w:pPr>
        <w:pStyle w:val="Header"/>
        <w:jc w:val="center"/>
      </w:pPr>
      <w:r w:rsidRPr="007F6EF1">
        <w:rPr>
          <w:rFonts w:ascii="Arial" w:hAnsi="Arial" w:cs="Arial"/>
          <w:b/>
        </w:rPr>
        <w:t>#</w:t>
      </w:r>
      <w:proofErr w:type="spellStart"/>
      <w:r w:rsidRPr="007F6EF1">
        <w:rPr>
          <w:rFonts w:ascii="Arial" w:hAnsi="Arial" w:cs="Arial"/>
          <w:b/>
        </w:rPr>
        <w:t>BarómetroCochesnet</w:t>
      </w:r>
      <w:proofErr w:type="spellEnd"/>
    </w:p>
    <w:p w14:paraId="5E015E6A" w14:textId="77777777" w:rsidR="00012F77" w:rsidRPr="00492ED8" w:rsidRDefault="00012F77" w:rsidP="00012F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  <w:sz w:val="38"/>
          <w:szCs w:val="38"/>
        </w:rPr>
      </w:pPr>
    </w:p>
    <w:p w14:paraId="758FF0A8" w14:textId="49A38F9A" w:rsidR="00012F77" w:rsidRPr="00492ED8" w:rsidRDefault="00B24642" w:rsidP="00012F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Sube un </w:t>
      </w:r>
      <w:r w:rsidR="007C3864">
        <w:rPr>
          <w:rFonts w:ascii="Arial" w:hAnsi="Arial" w:cs="Arial"/>
          <w:b/>
          <w:sz w:val="38"/>
          <w:szCs w:val="38"/>
        </w:rPr>
        <w:t>4</w:t>
      </w:r>
      <w:r>
        <w:rPr>
          <w:rFonts w:ascii="Arial" w:hAnsi="Arial" w:cs="Arial"/>
          <w:b/>
          <w:sz w:val="38"/>
          <w:szCs w:val="38"/>
        </w:rPr>
        <w:t>,</w:t>
      </w:r>
      <w:r w:rsidR="008317AE">
        <w:rPr>
          <w:rFonts w:ascii="Arial" w:hAnsi="Arial" w:cs="Arial"/>
          <w:b/>
          <w:sz w:val="38"/>
          <w:szCs w:val="38"/>
        </w:rPr>
        <w:t>9</w:t>
      </w:r>
      <w:r>
        <w:rPr>
          <w:rFonts w:ascii="Arial" w:hAnsi="Arial" w:cs="Arial"/>
          <w:b/>
          <w:sz w:val="38"/>
          <w:szCs w:val="38"/>
        </w:rPr>
        <w:t xml:space="preserve">% el precio del VO en </w:t>
      </w:r>
      <w:r w:rsidR="008317AE">
        <w:rPr>
          <w:rFonts w:ascii="Arial" w:hAnsi="Arial" w:cs="Arial"/>
          <w:b/>
          <w:sz w:val="38"/>
          <w:szCs w:val="38"/>
        </w:rPr>
        <w:t>enero</w:t>
      </w:r>
    </w:p>
    <w:p w14:paraId="2E10494E" w14:textId="77777777" w:rsidR="00012F77" w:rsidRPr="00992D20" w:rsidRDefault="00012F77" w:rsidP="00012F77">
      <w:pPr>
        <w:pStyle w:val="ListParagraph"/>
        <w:tabs>
          <w:tab w:val="left" w:pos="6735"/>
        </w:tabs>
        <w:spacing w:line="276" w:lineRule="auto"/>
        <w:ind w:left="1416"/>
        <w:jc w:val="both"/>
        <w:rPr>
          <w:rFonts w:ascii="Arial" w:hAnsi="Arial" w:cs="Arial"/>
          <w:b/>
          <w:i/>
          <w:sz w:val="22"/>
          <w:szCs w:val="22"/>
        </w:rPr>
      </w:pPr>
      <w:r w:rsidRPr="00992D20">
        <w:rPr>
          <w:rFonts w:ascii="Arial" w:hAnsi="Arial" w:cs="Arial"/>
          <w:b/>
          <w:i/>
          <w:sz w:val="22"/>
          <w:szCs w:val="22"/>
        </w:rPr>
        <w:tab/>
      </w:r>
    </w:p>
    <w:p w14:paraId="41D8FAF2" w14:textId="6BA719E1" w:rsidR="00012F77" w:rsidRDefault="00012F77" w:rsidP="00012F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8C7A5F">
        <w:rPr>
          <w:rFonts w:ascii="Arial" w:hAnsi="Arial" w:cs="Arial"/>
          <w:b/>
          <w:sz w:val="22"/>
          <w:szCs w:val="22"/>
        </w:rPr>
        <w:t xml:space="preserve">El </w:t>
      </w:r>
      <w:r>
        <w:rPr>
          <w:rFonts w:ascii="Arial" w:hAnsi="Arial" w:cs="Arial"/>
          <w:b/>
          <w:sz w:val="22"/>
          <w:szCs w:val="22"/>
        </w:rPr>
        <w:t>precio</w:t>
      </w:r>
      <w:r w:rsidRPr="008C7A5F">
        <w:rPr>
          <w:rFonts w:ascii="Arial" w:hAnsi="Arial" w:cs="Arial"/>
          <w:b/>
          <w:sz w:val="22"/>
          <w:szCs w:val="22"/>
        </w:rPr>
        <w:t xml:space="preserve"> del vehículo de ocasión (VO) </w:t>
      </w:r>
      <w:r w:rsidR="0011686B">
        <w:rPr>
          <w:rFonts w:ascii="Arial" w:hAnsi="Arial" w:cs="Arial"/>
          <w:b/>
          <w:sz w:val="22"/>
          <w:szCs w:val="22"/>
        </w:rPr>
        <w:t>se sitúa en 14.</w:t>
      </w:r>
      <w:r w:rsidR="007C3864">
        <w:rPr>
          <w:rFonts w:ascii="Arial" w:hAnsi="Arial" w:cs="Arial"/>
          <w:b/>
          <w:sz w:val="22"/>
          <w:szCs w:val="22"/>
        </w:rPr>
        <w:t>5</w:t>
      </w:r>
      <w:r w:rsidR="00C538E0">
        <w:rPr>
          <w:rFonts w:ascii="Arial" w:hAnsi="Arial" w:cs="Arial"/>
          <w:b/>
          <w:sz w:val="22"/>
          <w:szCs w:val="22"/>
        </w:rPr>
        <w:t>36</w:t>
      </w:r>
      <w:r w:rsidR="0011686B">
        <w:rPr>
          <w:rFonts w:ascii="Arial" w:hAnsi="Arial" w:cs="Arial"/>
          <w:b/>
          <w:sz w:val="22"/>
          <w:szCs w:val="22"/>
        </w:rPr>
        <w:t xml:space="preserve"> €</w:t>
      </w:r>
      <w:r w:rsidR="008E04BB">
        <w:rPr>
          <w:rFonts w:ascii="Arial" w:hAnsi="Arial" w:cs="Arial"/>
          <w:b/>
          <w:sz w:val="22"/>
          <w:szCs w:val="22"/>
        </w:rPr>
        <w:t xml:space="preserve"> </w:t>
      </w:r>
    </w:p>
    <w:p w14:paraId="2EC501BA" w14:textId="219BE6A8" w:rsidR="00012F77" w:rsidRPr="009A2DB1" w:rsidRDefault="00E0073B" w:rsidP="00012F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9A2DB1">
        <w:rPr>
          <w:rFonts w:ascii="Arial" w:hAnsi="Arial" w:cs="Arial"/>
          <w:b/>
          <w:sz w:val="22"/>
          <w:szCs w:val="22"/>
        </w:rPr>
        <w:t xml:space="preserve">Este </w:t>
      </w:r>
      <w:r w:rsidR="00C538E0">
        <w:rPr>
          <w:rFonts w:ascii="Arial" w:hAnsi="Arial" w:cs="Arial"/>
          <w:b/>
          <w:sz w:val="22"/>
          <w:szCs w:val="22"/>
        </w:rPr>
        <w:t>primer</w:t>
      </w:r>
      <w:r w:rsidRPr="009A2DB1">
        <w:rPr>
          <w:rFonts w:ascii="Arial" w:hAnsi="Arial" w:cs="Arial"/>
          <w:b/>
          <w:sz w:val="22"/>
          <w:szCs w:val="22"/>
        </w:rPr>
        <w:t xml:space="preserve"> mes del año</w:t>
      </w:r>
      <w:r w:rsidR="00012F77" w:rsidRPr="009A2DB1">
        <w:rPr>
          <w:rFonts w:ascii="Arial" w:hAnsi="Arial" w:cs="Arial"/>
          <w:b/>
          <w:sz w:val="22"/>
          <w:szCs w:val="22"/>
        </w:rPr>
        <w:t xml:space="preserve"> se han vendido </w:t>
      </w:r>
      <w:r w:rsidR="00C538E0">
        <w:rPr>
          <w:rFonts w:ascii="Arial" w:hAnsi="Arial" w:cs="Arial"/>
          <w:b/>
          <w:sz w:val="22"/>
          <w:szCs w:val="22"/>
        </w:rPr>
        <w:t>192.173</w:t>
      </w:r>
      <w:r w:rsidR="00012F77" w:rsidRPr="009A2DB1">
        <w:rPr>
          <w:rFonts w:ascii="Arial" w:hAnsi="Arial" w:cs="Arial"/>
          <w:b/>
          <w:sz w:val="22"/>
          <w:szCs w:val="22"/>
        </w:rPr>
        <w:t xml:space="preserve"> coches de ocasión</w:t>
      </w:r>
      <w:r w:rsidR="00100F41" w:rsidRPr="009A2DB1">
        <w:rPr>
          <w:rFonts w:ascii="Arial" w:hAnsi="Arial" w:cs="Arial"/>
          <w:b/>
          <w:sz w:val="22"/>
          <w:szCs w:val="22"/>
        </w:rPr>
        <w:t xml:space="preserve"> </w:t>
      </w:r>
      <w:r w:rsidR="00012F77" w:rsidRPr="009A2DB1">
        <w:rPr>
          <w:rFonts w:ascii="Arial" w:hAnsi="Arial" w:cs="Arial"/>
          <w:b/>
          <w:sz w:val="22"/>
          <w:szCs w:val="22"/>
        </w:rPr>
        <w:t xml:space="preserve"> </w:t>
      </w:r>
    </w:p>
    <w:p w14:paraId="7A8ECE7C" w14:textId="7AB41EE9" w:rsidR="00D322A1" w:rsidRPr="009A2DB1" w:rsidRDefault="00D322A1" w:rsidP="00D322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9A2DB1">
        <w:rPr>
          <w:rFonts w:ascii="Arial" w:hAnsi="Arial" w:cs="Arial"/>
          <w:b/>
          <w:sz w:val="22"/>
          <w:szCs w:val="22"/>
        </w:rPr>
        <w:t xml:space="preserve">Los modelos más vendidos han sido: </w:t>
      </w:r>
      <w:r w:rsidR="00810D8F" w:rsidRPr="009A2DB1">
        <w:rPr>
          <w:rFonts w:ascii="Arial" w:hAnsi="Arial" w:cs="Arial"/>
          <w:b/>
          <w:sz w:val="22"/>
          <w:szCs w:val="22"/>
        </w:rPr>
        <w:t xml:space="preserve">Renault </w:t>
      </w:r>
      <w:proofErr w:type="spellStart"/>
      <w:r w:rsidR="00810D8F" w:rsidRPr="009A2DB1">
        <w:rPr>
          <w:rFonts w:ascii="Arial" w:hAnsi="Arial" w:cs="Arial"/>
          <w:b/>
          <w:sz w:val="22"/>
          <w:szCs w:val="22"/>
        </w:rPr>
        <w:t>Mégane</w:t>
      </w:r>
      <w:proofErr w:type="spellEnd"/>
      <w:r w:rsidR="004F63C1" w:rsidRPr="009A2D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E04BB" w:rsidRPr="009A2DB1">
        <w:rPr>
          <w:rFonts w:ascii="Arial" w:hAnsi="Arial" w:cs="Arial"/>
          <w:b/>
          <w:sz w:val="22"/>
          <w:szCs w:val="22"/>
        </w:rPr>
        <w:t>Seat</w:t>
      </w:r>
      <w:proofErr w:type="spellEnd"/>
      <w:r w:rsidR="008E04BB" w:rsidRPr="009A2DB1">
        <w:rPr>
          <w:rFonts w:ascii="Arial" w:hAnsi="Arial" w:cs="Arial"/>
          <w:b/>
          <w:sz w:val="22"/>
          <w:szCs w:val="22"/>
        </w:rPr>
        <w:t xml:space="preserve"> Ibiza y </w:t>
      </w:r>
      <w:r w:rsidR="00146FCE" w:rsidRPr="009A2DB1">
        <w:rPr>
          <w:rFonts w:ascii="Arial" w:hAnsi="Arial" w:cs="Arial"/>
          <w:b/>
          <w:sz w:val="22"/>
          <w:szCs w:val="22"/>
        </w:rPr>
        <w:t>Volkswagen Golf</w:t>
      </w:r>
    </w:p>
    <w:p w14:paraId="6E21A7CE" w14:textId="77777777" w:rsidR="00012F77" w:rsidRPr="00C4309C" w:rsidRDefault="00012F77" w:rsidP="00012F77">
      <w:pPr>
        <w:pStyle w:val="ListParagraph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C2F7CEE" w14:textId="5917EDA9" w:rsidR="00012F77" w:rsidRDefault="00012F77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92D20">
        <w:rPr>
          <w:rFonts w:ascii="Arial" w:hAnsi="Arial" w:cs="Arial"/>
          <w:b/>
          <w:sz w:val="20"/>
          <w:szCs w:val="20"/>
          <w:u w:val="single"/>
        </w:rPr>
        <w:t xml:space="preserve">Madrid, </w:t>
      </w:r>
      <w:r w:rsidR="00DA677A">
        <w:rPr>
          <w:rFonts w:ascii="Arial" w:hAnsi="Arial" w:cs="Arial"/>
          <w:b/>
          <w:sz w:val="20"/>
          <w:szCs w:val="20"/>
          <w:u w:val="single"/>
        </w:rPr>
        <w:t>13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E27548">
        <w:rPr>
          <w:rFonts w:ascii="Arial" w:hAnsi="Arial" w:cs="Arial"/>
          <w:b/>
          <w:sz w:val="20"/>
          <w:szCs w:val="20"/>
          <w:u w:val="single"/>
        </w:rPr>
        <w:t>febrero</w:t>
      </w:r>
      <w:r>
        <w:rPr>
          <w:rFonts w:ascii="Arial" w:hAnsi="Arial" w:cs="Arial"/>
          <w:b/>
          <w:sz w:val="20"/>
          <w:szCs w:val="20"/>
          <w:u w:val="single"/>
        </w:rPr>
        <w:t xml:space="preserve"> de 201</w:t>
      </w:r>
      <w:r w:rsidR="00C538E0">
        <w:rPr>
          <w:rFonts w:ascii="Arial" w:hAnsi="Arial" w:cs="Arial"/>
          <w:b/>
          <w:sz w:val="20"/>
          <w:szCs w:val="20"/>
          <w:u w:val="single"/>
        </w:rPr>
        <w:t>8</w:t>
      </w:r>
      <w:r w:rsidRPr="00992D20">
        <w:rPr>
          <w:rFonts w:ascii="Arial" w:hAnsi="Arial" w:cs="Arial"/>
          <w:b/>
          <w:sz w:val="20"/>
          <w:szCs w:val="20"/>
          <w:u w:val="single"/>
        </w:rPr>
        <w:t>.</w:t>
      </w:r>
      <w:r w:rsidRPr="00992D20">
        <w:rPr>
          <w:rFonts w:ascii="Arial" w:hAnsi="Arial" w:cs="Arial"/>
          <w:b/>
          <w:sz w:val="20"/>
          <w:szCs w:val="20"/>
        </w:rPr>
        <w:t xml:space="preserve"> –</w:t>
      </w:r>
      <w:r w:rsidRPr="00992D20">
        <w:rPr>
          <w:rFonts w:ascii="Arial" w:hAnsi="Arial" w:cs="Arial"/>
          <w:sz w:val="20"/>
          <w:szCs w:val="20"/>
        </w:rPr>
        <w:t xml:space="preserve"> El </w:t>
      </w:r>
      <w:r w:rsidRPr="00992D20">
        <w:rPr>
          <w:rFonts w:ascii="Arial" w:hAnsi="Arial" w:cs="Arial"/>
          <w:b/>
          <w:sz w:val="20"/>
          <w:szCs w:val="20"/>
        </w:rPr>
        <w:t>precio medio del coche de ocasión</w:t>
      </w:r>
      <w:r w:rsidRPr="00992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sigue en crecimiento y en </w:t>
      </w:r>
      <w:r w:rsidR="00C538E0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ha subido un </w:t>
      </w:r>
      <w:r w:rsidR="007C3864">
        <w:rPr>
          <w:rFonts w:ascii="Arial" w:hAnsi="Arial" w:cs="Arial"/>
          <w:sz w:val="20"/>
          <w:szCs w:val="20"/>
        </w:rPr>
        <w:t>4,</w:t>
      </w:r>
      <w:r w:rsidR="00C538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respecto al mismo mes del año anterior.</w:t>
      </w:r>
      <w:r w:rsidRPr="00992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992D20">
        <w:rPr>
          <w:rFonts w:ascii="Arial" w:hAnsi="Arial" w:cs="Arial"/>
          <w:sz w:val="20"/>
          <w:szCs w:val="20"/>
        </w:rPr>
        <w:t xml:space="preserve">egún muestran los datos de </w:t>
      </w:r>
      <w:hyperlink r:id="rId9" w:history="1">
        <w:r w:rsidRPr="00992D20">
          <w:rPr>
            <w:rStyle w:val="Hyperlink"/>
            <w:rFonts w:ascii="Arial" w:hAnsi="Arial" w:cs="Arial"/>
            <w:color w:val="auto"/>
            <w:sz w:val="20"/>
            <w:szCs w:val="20"/>
          </w:rPr>
          <w:t>coches.net</w:t>
        </w:r>
      </w:hyperlink>
      <w:r w:rsidRPr="00992D20">
        <w:rPr>
          <w:rFonts w:ascii="Arial" w:hAnsi="Arial" w:cs="Arial"/>
          <w:sz w:val="20"/>
          <w:szCs w:val="20"/>
        </w:rPr>
        <w:t xml:space="preserve">, </w:t>
      </w:r>
      <w:r w:rsidR="0003305A" w:rsidRPr="00992D20">
        <w:rPr>
          <w:rFonts w:ascii="Arial" w:hAnsi="Arial" w:cs="Arial"/>
          <w:sz w:val="20"/>
          <w:szCs w:val="20"/>
        </w:rPr>
        <w:t xml:space="preserve">el portal de motor </w:t>
      </w:r>
      <w:r w:rsidR="0003305A">
        <w:rPr>
          <w:rFonts w:ascii="Arial" w:hAnsi="Arial" w:cs="Arial"/>
          <w:sz w:val="20"/>
          <w:szCs w:val="20"/>
        </w:rPr>
        <w:t>líder en España</w:t>
      </w:r>
      <w:r>
        <w:rPr>
          <w:rFonts w:ascii="Arial" w:hAnsi="Arial" w:cs="Arial"/>
          <w:sz w:val="20"/>
          <w:szCs w:val="20"/>
        </w:rPr>
        <w:t xml:space="preserve">, el precio medio del VO se ha situado </w:t>
      </w:r>
      <w:r w:rsidR="00505188">
        <w:rPr>
          <w:rFonts w:ascii="Arial" w:hAnsi="Arial" w:cs="Arial"/>
          <w:sz w:val="20"/>
          <w:szCs w:val="20"/>
        </w:rPr>
        <w:t xml:space="preserve">en </w:t>
      </w:r>
      <w:r w:rsidR="00C27147">
        <w:rPr>
          <w:rFonts w:ascii="Arial" w:hAnsi="Arial" w:cs="Arial"/>
          <w:sz w:val="20"/>
          <w:szCs w:val="20"/>
        </w:rPr>
        <w:t xml:space="preserve">el </w:t>
      </w:r>
      <w:r w:rsidR="00C538E0">
        <w:rPr>
          <w:rFonts w:ascii="Arial" w:hAnsi="Arial" w:cs="Arial"/>
          <w:sz w:val="20"/>
          <w:szCs w:val="20"/>
        </w:rPr>
        <w:t>primer</w:t>
      </w:r>
      <w:r w:rsidR="00C27147">
        <w:rPr>
          <w:rFonts w:ascii="Arial" w:hAnsi="Arial" w:cs="Arial"/>
          <w:sz w:val="20"/>
          <w:szCs w:val="20"/>
        </w:rPr>
        <w:t xml:space="preserve"> mes del año</w:t>
      </w:r>
      <w:r>
        <w:rPr>
          <w:rFonts w:ascii="Arial" w:hAnsi="Arial" w:cs="Arial"/>
          <w:sz w:val="20"/>
          <w:szCs w:val="20"/>
        </w:rPr>
        <w:t xml:space="preserve"> en 1</w:t>
      </w:r>
      <w:r w:rsidR="007A3C4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C538E0">
        <w:rPr>
          <w:rFonts w:ascii="Arial" w:hAnsi="Arial" w:cs="Arial"/>
          <w:sz w:val="20"/>
          <w:szCs w:val="20"/>
        </w:rPr>
        <w:t>536</w:t>
      </w:r>
      <w:r>
        <w:rPr>
          <w:rFonts w:ascii="Arial" w:hAnsi="Arial" w:cs="Arial"/>
          <w:sz w:val="20"/>
          <w:szCs w:val="20"/>
        </w:rPr>
        <w:t xml:space="preserve"> euro</w:t>
      </w:r>
      <w:r w:rsidRPr="00065DE8">
        <w:rPr>
          <w:rFonts w:ascii="Arial" w:hAnsi="Arial" w:cs="Arial"/>
          <w:sz w:val="20"/>
          <w:szCs w:val="20"/>
        </w:rPr>
        <w:t xml:space="preserve">s. Asimismo, según los datos facilitados por el IEA (Instituto de Estudios de Automoción) en </w:t>
      </w:r>
      <w:r w:rsidR="00DA677A">
        <w:rPr>
          <w:rFonts w:ascii="Arial" w:hAnsi="Arial" w:cs="Arial"/>
          <w:sz w:val="20"/>
          <w:szCs w:val="20"/>
        </w:rPr>
        <w:t>enero</w:t>
      </w:r>
      <w:r w:rsidRPr="00065DE8">
        <w:rPr>
          <w:rFonts w:ascii="Arial" w:hAnsi="Arial" w:cs="Arial"/>
          <w:sz w:val="20"/>
          <w:szCs w:val="20"/>
        </w:rPr>
        <w:t xml:space="preserve"> </w:t>
      </w:r>
      <w:r w:rsidRPr="009A2DB1">
        <w:rPr>
          <w:rFonts w:ascii="Arial" w:hAnsi="Arial" w:cs="Arial"/>
          <w:b/>
          <w:sz w:val="20"/>
          <w:szCs w:val="20"/>
        </w:rPr>
        <w:t xml:space="preserve">se han vendido un total de </w:t>
      </w:r>
      <w:r w:rsidR="00C538E0">
        <w:rPr>
          <w:rFonts w:ascii="Arial" w:hAnsi="Arial" w:cs="Arial"/>
          <w:b/>
          <w:sz w:val="20"/>
          <w:szCs w:val="20"/>
        </w:rPr>
        <w:t>192</w:t>
      </w:r>
      <w:r w:rsidR="009A2DB1" w:rsidRPr="009A2DB1">
        <w:rPr>
          <w:rFonts w:ascii="Arial" w:hAnsi="Arial" w:cs="Arial"/>
          <w:b/>
          <w:sz w:val="20"/>
          <w:szCs w:val="20"/>
        </w:rPr>
        <w:t>.</w:t>
      </w:r>
      <w:r w:rsidR="00C538E0">
        <w:rPr>
          <w:rFonts w:ascii="Arial" w:hAnsi="Arial" w:cs="Arial"/>
          <w:b/>
          <w:sz w:val="20"/>
          <w:szCs w:val="20"/>
        </w:rPr>
        <w:t>173</w:t>
      </w:r>
      <w:r w:rsidR="00C27147">
        <w:rPr>
          <w:rFonts w:ascii="Arial" w:hAnsi="Arial" w:cs="Arial"/>
          <w:b/>
          <w:sz w:val="20"/>
          <w:szCs w:val="20"/>
        </w:rPr>
        <w:t xml:space="preserve"> </w:t>
      </w:r>
      <w:r w:rsidRPr="009A2DB1">
        <w:rPr>
          <w:rFonts w:ascii="Arial" w:hAnsi="Arial" w:cs="Arial"/>
          <w:b/>
          <w:sz w:val="20"/>
          <w:szCs w:val="20"/>
        </w:rPr>
        <w:t>coches de ocasión</w:t>
      </w:r>
      <w:r w:rsidR="00DE008B" w:rsidRPr="009A2DB1">
        <w:rPr>
          <w:rFonts w:ascii="Arial" w:hAnsi="Arial" w:cs="Arial"/>
          <w:sz w:val="20"/>
          <w:szCs w:val="20"/>
        </w:rPr>
        <w:t xml:space="preserve">, </w:t>
      </w:r>
      <w:r w:rsidR="0083797B" w:rsidRPr="009A2DB1">
        <w:rPr>
          <w:rFonts w:ascii="Arial" w:hAnsi="Arial" w:cs="Arial"/>
          <w:sz w:val="20"/>
          <w:szCs w:val="20"/>
        </w:rPr>
        <w:t xml:space="preserve">un </w:t>
      </w:r>
      <w:r w:rsidR="00C538E0">
        <w:rPr>
          <w:rFonts w:ascii="Arial" w:hAnsi="Arial" w:cs="Arial"/>
          <w:sz w:val="20"/>
          <w:szCs w:val="20"/>
        </w:rPr>
        <w:t>16</w:t>
      </w:r>
      <w:r w:rsidR="00745A9A">
        <w:rPr>
          <w:rFonts w:ascii="Arial" w:hAnsi="Arial" w:cs="Arial"/>
          <w:sz w:val="20"/>
          <w:szCs w:val="20"/>
        </w:rPr>
        <w:t>,2</w:t>
      </w:r>
      <w:r w:rsidR="00DE008B" w:rsidRPr="009A2DB1">
        <w:rPr>
          <w:rFonts w:ascii="Arial" w:hAnsi="Arial" w:cs="Arial"/>
          <w:sz w:val="20"/>
          <w:szCs w:val="20"/>
        </w:rPr>
        <w:t xml:space="preserve">% </w:t>
      </w:r>
      <w:r w:rsidR="0083797B" w:rsidRPr="009A2DB1">
        <w:rPr>
          <w:rFonts w:ascii="Arial" w:hAnsi="Arial" w:cs="Arial"/>
          <w:sz w:val="20"/>
          <w:szCs w:val="20"/>
        </w:rPr>
        <w:t>m</w:t>
      </w:r>
      <w:r w:rsidR="00415CB1" w:rsidRPr="009A2DB1">
        <w:rPr>
          <w:rFonts w:ascii="Arial" w:hAnsi="Arial" w:cs="Arial"/>
          <w:sz w:val="20"/>
          <w:szCs w:val="20"/>
        </w:rPr>
        <w:t>á</w:t>
      </w:r>
      <w:r w:rsidR="0083797B" w:rsidRPr="009A2DB1">
        <w:rPr>
          <w:rFonts w:ascii="Arial" w:hAnsi="Arial" w:cs="Arial"/>
          <w:sz w:val="20"/>
          <w:szCs w:val="20"/>
        </w:rPr>
        <w:t>s</w:t>
      </w:r>
      <w:r w:rsidR="00DE008B" w:rsidRPr="009A2DB1">
        <w:rPr>
          <w:rFonts w:ascii="Arial" w:hAnsi="Arial" w:cs="Arial"/>
          <w:sz w:val="20"/>
          <w:szCs w:val="20"/>
        </w:rPr>
        <w:t xml:space="preserve"> que en el </w:t>
      </w:r>
      <w:r w:rsidR="000C627C" w:rsidRPr="009A2DB1">
        <w:rPr>
          <w:rFonts w:ascii="Arial" w:hAnsi="Arial" w:cs="Arial"/>
          <w:sz w:val="20"/>
          <w:szCs w:val="20"/>
        </w:rPr>
        <w:t xml:space="preserve">mismo </w:t>
      </w:r>
      <w:r w:rsidR="00DE008B" w:rsidRPr="009A2DB1">
        <w:rPr>
          <w:rFonts w:ascii="Arial" w:hAnsi="Arial" w:cs="Arial"/>
          <w:sz w:val="20"/>
          <w:szCs w:val="20"/>
        </w:rPr>
        <w:t xml:space="preserve">mes </w:t>
      </w:r>
      <w:r w:rsidR="0083797B" w:rsidRPr="009A2DB1">
        <w:rPr>
          <w:rFonts w:ascii="Arial" w:hAnsi="Arial" w:cs="Arial"/>
          <w:sz w:val="20"/>
          <w:szCs w:val="20"/>
        </w:rPr>
        <w:t xml:space="preserve">del año </w:t>
      </w:r>
      <w:r w:rsidR="00DE008B" w:rsidRPr="009A2DB1">
        <w:rPr>
          <w:rFonts w:ascii="Arial" w:hAnsi="Arial" w:cs="Arial"/>
          <w:sz w:val="20"/>
          <w:szCs w:val="20"/>
        </w:rPr>
        <w:t>anterior.</w:t>
      </w:r>
    </w:p>
    <w:p w14:paraId="6D34DCE4" w14:textId="3A9A55B9" w:rsidR="00E276C6" w:rsidRDefault="00E276C6" w:rsidP="00E276C6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6C88820" w14:textId="177AA3DD" w:rsidR="006840DE" w:rsidRDefault="006840DE" w:rsidP="006840D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AFF9388" wp14:editId="122E5B8B">
            <wp:extent cx="5397500" cy="2367915"/>
            <wp:effectExtent l="0" t="0" r="0" b="0"/>
            <wp:docPr id="5" name="Picture 5" descr="E:\SystemFolders\Desktop\Ana Romero\Coches.net\02. Febrero'18\barómetros\imágenes\Precio VO - Enero'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stemFolders\Desktop\Ana Romero\Coches.net\02. Febrero'18\barómetros\imágenes\Precio VO - Enero'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5F23" w14:textId="594DE1C6" w:rsidR="0089344E" w:rsidRPr="00992D20" w:rsidRDefault="0089344E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F4B331" w14:textId="311188E8" w:rsidR="00012F77" w:rsidRPr="00992D20" w:rsidRDefault="00083E3E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El precio medio del VO</w:t>
      </w:r>
      <w:r w:rsidR="00853FAF">
        <w:rPr>
          <w:rFonts w:ascii="Arial" w:hAnsi="Arial" w:cs="Arial"/>
          <w:b/>
          <w:sz w:val="20"/>
          <w:szCs w:val="20"/>
          <w:u w:val="single"/>
        </w:rPr>
        <w:t xml:space="preserve"> cae</w:t>
      </w:r>
      <w:r w:rsidR="007F170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53FAF">
        <w:rPr>
          <w:rFonts w:ascii="Arial" w:hAnsi="Arial" w:cs="Arial"/>
          <w:b/>
          <w:sz w:val="20"/>
          <w:szCs w:val="20"/>
          <w:u w:val="single"/>
        </w:rPr>
        <w:t>en</w:t>
      </w:r>
      <w:r w:rsidR="003626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1709">
        <w:rPr>
          <w:rFonts w:ascii="Arial" w:hAnsi="Arial" w:cs="Arial"/>
          <w:b/>
          <w:sz w:val="20"/>
          <w:szCs w:val="20"/>
          <w:u w:val="single"/>
        </w:rPr>
        <w:t>cuatr</w:t>
      </w:r>
      <w:r w:rsidR="002135B4">
        <w:rPr>
          <w:rFonts w:ascii="Arial" w:hAnsi="Arial" w:cs="Arial"/>
          <w:b/>
          <w:sz w:val="20"/>
          <w:szCs w:val="20"/>
          <w:u w:val="single"/>
        </w:rPr>
        <w:t>o</w:t>
      </w:r>
      <w:r w:rsidR="00315879">
        <w:rPr>
          <w:rFonts w:ascii="Arial" w:hAnsi="Arial" w:cs="Arial"/>
          <w:b/>
          <w:sz w:val="20"/>
          <w:szCs w:val="20"/>
          <w:u w:val="single"/>
        </w:rPr>
        <w:t xml:space="preserve"> CCAA</w:t>
      </w:r>
      <w:r w:rsidR="00572E0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B4BDEDA" w14:textId="5FC65C36" w:rsidR="00EA5B98" w:rsidRDefault="00012F77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92D20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C538E0">
        <w:rPr>
          <w:rFonts w:ascii="Arial" w:hAnsi="Arial" w:cs="Arial"/>
          <w:sz w:val="20"/>
          <w:szCs w:val="20"/>
        </w:rPr>
        <w:t>enero</w:t>
      </w:r>
      <w:r w:rsidRPr="00992D20">
        <w:rPr>
          <w:rFonts w:ascii="Arial" w:hAnsi="Arial" w:cs="Arial"/>
          <w:sz w:val="20"/>
          <w:szCs w:val="20"/>
        </w:rPr>
        <w:t xml:space="preserve"> </w:t>
      </w:r>
      <w:r w:rsidR="00A44B7A">
        <w:rPr>
          <w:rFonts w:ascii="Arial" w:hAnsi="Arial" w:cs="Arial"/>
          <w:sz w:val="20"/>
          <w:szCs w:val="20"/>
        </w:rPr>
        <w:t xml:space="preserve">la mayoría de </w:t>
      </w:r>
      <w:r w:rsidRPr="00992D20">
        <w:rPr>
          <w:rFonts w:ascii="Arial" w:hAnsi="Arial" w:cs="Arial"/>
          <w:sz w:val="20"/>
          <w:szCs w:val="20"/>
        </w:rPr>
        <w:t>comunidades han visto crecer el precio medio del VO en comparación con el año anterior</w:t>
      </w:r>
      <w:r w:rsidR="00BF600A">
        <w:rPr>
          <w:rFonts w:ascii="Arial" w:hAnsi="Arial" w:cs="Arial"/>
          <w:sz w:val="20"/>
          <w:szCs w:val="20"/>
        </w:rPr>
        <w:t>,</w:t>
      </w:r>
      <w:r w:rsidR="00C4722B">
        <w:rPr>
          <w:rFonts w:ascii="Arial" w:hAnsi="Arial" w:cs="Arial"/>
          <w:sz w:val="20"/>
          <w:szCs w:val="20"/>
        </w:rPr>
        <w:t xml:space="preserve"> exceptuando </w:t>
      </w:r>
      <w:r w:rsidR="007F1709">
        <w:rPr>
          <w:rFonts w:ascii="Arial" w:hAnsi="Arial" w:cs="Arial"/>
          <w:sz w:val="20"/>
          <w:szCs w:val="20"/>
        </w:rPr>
        <w:t>cuatr</w:t>
      </w:r>
      <w:r w:rsidR="00C4722B">
        <w:rPr>
          <w:rFonts w:ascii="Arial" w:hAnsi="Arial" w:cs="Arial"/>
          <w:sz w:val="20"/>
          <w:szCs w:val="20"/>
        </w:rPr>
        <w:t>o</w:t>
      </w:r>
      <w:r w:rsidR="007411C9">
        <w:rPr>
          <w:rFonts w:ascii="Arial" w:hAnsi="Arial" w:cs="Arial"/>
          <w:sz w:val="20"/>
          <w:szCs w:val="20"/>
        </w:rPr>
        <w:t xml:space="preserve"> comunidades autónomas: </w:t>
      </w:r>
      <w:r w:rsidR="007F1709">
        <w:rPr>
          <w:rFonts w:ascii="Arial" w:hAnsi="Arial" w:cs="Arial"/>
          <w:sz w:val="20"/>
          <w:szCs w:val="20"/>
        </w:rPr>
        <w:t>Asturias</w:t>
      </w:r>
      <w:r w:rsidR="00961B3B">
        <w:rPr>
          <w:rFonts w:ascii="Arial" w:hAnsi="Arial" w:cs="Arial"/>
          <w:sz w:val="20"/>
          <w:szCs w:val="20"/>
        </w:rPr>
        <w:t>,</w:t>
      </w:r>
      <w:r w:rsidR="004F23B1">
        <w:rPr>
          <w:rFonts w:ascii="Arial" w:hAnsi="Arial" w:cs="Arial"/>
          <w:sz w:val="20"/>
          <w:szCs w:val="20"/>
        </w:rPr>
        <w:t xml:space="preserve"> donde el precio ha caído un </w:t>
      </w:r>
      <w:r w:rsidR="00242372">
        <w:rPr>
          <w:rFonts w:ascii="Arial" w:hAnsi="Arial" w:cs="Arial"/>
          <w:sz w:val="20"/>
          <w:szCs w:val="20"/>
        </w:rPr>
        <w:t>-</w:t>
      </w:r>
      <w:r w:rsidR="00C538E0">
        <w:rPr>
          <w:rFonts w:ascii="Arial" w:hAnsi="Arial" w:cs="Arial"/>
          <w:sz w:val="20"/>
          <w:szCs w:val="20"/>
        </w:rPr>
        <w:t>4</w:t>
      </w:r>
      <w:r w:rsidR="00700ACB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7</w:t>
      </w:r>
      <w:r w:rsidR="00700ACB">
        <w:rPr>
          <w:rFonts w:ascii="Arial" w:hAnsi="Arial" w:cs="Arial"/>
          <w:sz w:val="20"/>
          <w:szCs w:val="20"/>
        </w:rPr>
        <w:t>%</w:t>
      </w:r>
      <w:r w:rsidR="00C4722B">
        <w:rPr>
          <w:rFonts w:ascii="Arial" w:hAnsi="Arial" w:cs="Arial"/>
          <w:sz w:val="20"/>
          <w:szCs w:val="20"/>
        </w:rPr>
        <w:t>;</w:t>
      </w:r>
      <w:r w:rsidR="004F23B1">
        <w:rPr>
          <w:rFonts w:ascii="Arial" w:hAnsi="Arial" w:cs="Arial"/>
          <w:sz w:val="20"/>
          <w:szCs w:val="20"/>
        </w:rPr>
        <w:t xml:space="preserve"> </w:t>
      </w:r>
      <w:r w:rsidR="007F1709">
        <w:rPr>
          <w:rFonts w:ascii="Arial" w:hAnsi="Arial" w:cs="Arial"/>
          <w:sz w:val="20"/>
          <w:szCs w:val="20"/>
        </w:rPr>
        <w:t>Canarias</w:t>
      </w:r>
      <w:r w:rsidR="00242372">
        <w:rPr>
          <w:rFonts w:ascii="Arial" w:hAnsi="Arial" w:cs="Arial"/>
          <w:sz w:val="20"/>
          <w:szCs w:val="20"/>
        </w:rPr>
        <w:t xml:space="preserve"> (-</w:t>
      </w:r>
      <w:r w:rsidR="00C538E0">
        <w:rPr>
          <w:rFonts w:ascii="Arial" w:hAnsi="Arial" w:cs="Arial"/>
          <w:sz w:val="20"/>
          <w:szCs w:val="20"/>
        </w:rPr>
        <w:t>3</w:t>
      </w:r>
      <w:r w:rsidR="00242372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5</w:t>
      </w:r>
      <w:r w:rsidR="00242372">
        <w:rPr>
          <w:rFonts w:ascii="Arial" w:hAnsi="Arial" w:cs="Arial"/>
          <w:sz w:val="20"/>
          <w:szCs w:val="20"/>
        </w:rPr>
        <w:t>%),</w:t>
      </w:r>
      <w:r w:rsidR="00961B3B">
        <w:rPr>
          <w:rFonts w:ascii="Arial" w:hAnsi="Arial" w:cs="Arial"/>
          <w:sz w:val="20"/>
          <w:szCs w:val="20"/>
        </w:rPr>
        <w:t xml:space="preserve"> </w:t>
      </w:r>
      <w:r w:rsidR="00C538E0">
        <w:rPr>
          <w:rFonts w:ascii="Arial" w:hAnsi="Arial" w:cs="Arial"/>
          <w:sz w:val="20"/>
          <w:szCs w:val="20"/>
        </w:rPr>
        <w:t xml:space="preserve">Comunidad Valenciana (-1,1%) </w:t>
      </w:r>
      <w:r w:rsidR="0095217C">
        <w:rPr>
          <w:rFonts w:ascii="Arial" w:hAnsi="Arial" w:cs="Arial"/>
          <w:sz w:val="20"/>
          <w:szCs w:val="20"/>
        </w:rPr>
        <w:t xml:space="preserve">y </w:t>
      </w:r>
      <w:r w:rsidR="00C538E0">
        <w:rPr>
          <w:rFonts w:ascii="Arial" w:hAnsi="Arial" w:cs="Arial"/>
          <w:sz w:val="20"/>
          <w:szCs w:val="20"/>
        </w:rPr>
        <w:t>Aragón</w:t>
      </w:r>
      <w:r w:rsidR="007F1709">
        <w:rPr>
          <w:rFonts w:ascii="Arial" w:hAnsi="Arial" w:cs="Arial"/>
          <w:sz w:val="20"/>
          <w:szCs w:val="20"/>
        </w:rPr>
        <w:t>, donde la</w:t>
      </w:r>
      <w:r w:rsidR="0095217C">
        <w:rPr>
          <w:rFonts w:ascii="Arial" w:hAnsi="Arial" w:cs="Arial"/>
          <w:sz w:val="20"/>
          <w:szCs w:val="20"/>
        </w:rPr>
        <w:t xml:space="preserve"> caída ha sido del </w:t>
      </w:r>
      <w:r w:rsidR="00853FAF">
        <w:rPr>
          <w:rFonts w:ascii="Arial" w:hAnsi="Arial" w:cs="Arial"/>
          <w:sz w:val="20"/>
          <w:szCs w:val="20"/>
        </w:rPr>
        <w:t>-</w:t>
      </w:r>
      <w:r w:rsidR="00BF600A">
        <w:rPr>
          <w:rFonts w:ascii="Arial" w:hAnsi="Arial" w:cs="Arial"/>
          <w:sz w:val="20"/>
          <w:szCs w:val="20"/>
        </w:rPr>
        <w:t>0</w:t>
      </w:r>
      <w:r w:rsidR="00853FAF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5</w:t>
      </w:r>
      <w:r w:rsidR="004F23B1">
        <w:rPr>
          <w:rFonts w:ascii="Arial" w:hAnsi="Arial" w:cs="Arial"/>
          <w:sz w:val="20"/>
          <w:szCs w:val="20"/>
        </w:rPr>
        <w:t>%</w:t>
      </w:r>
      <w:r w:rsidR="00700ACB">
        <w:rPr>
          <w:rFonts w:ascii="Arial" w:hAnsi="Arial" w:cs="Arial"/>
          <w:sz w:val="20"/>
          <w:szCs w:val="20"/>
        </w:rPr>
        <w:t>.</w:t>
      </w:r>
      <w:r w:rsidR="003253A8">
        <w:rPr>
          <w:rFonts w:ascii="Arial" w:hAnsi="Arial" w:cs="Arial"/>
          <w:sz w:val="20"/>
          <w:szCs w:val="20"/>
        </w:rPr>
        <w:t xml:space="preserve"> En Navarra no se ha producido </w:t>
      </w:r>
      <w:proofErr w:type="spellStart"/>
      <w:r w:rsidR="003253A8">
        <w:rPr>
          <w:rFonts w:ascii="Arial" w:hAnsi="Arial" w:cs="Arial"/>
          <w:sz w:val="20"/>
          <w:szCs w:val="20"/>
        </w:rPr>
        <w:t>ningun</w:t>
      </w:r>
      <w:proofErr w:type="spellEnd"/>
      <w:r w:rsidR="003253A8">
        <w:rPr>
          <w:rFonts w:ascii="Arial" w:hAnsi="Arial" w:cs="Arial"/>
          <w:sz w:val="20"/>
          <w:szCs w:val="20"/>
        </w:rPr>
        <w:t xml:space="preserve"> cambio, mantiene el precio de enero de 2017.</w:t>
      </w:r>
    </w:p>
    <w:p w14:paraId="6F15BE52" w14:textId="77777777" w:rsidR="00EA5B98" w:rsidRDefault="00EA5B98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98B44B4" w14:textId="16D59241" w:rsidR="00012F77" w:rsidRPr="00992D20" w:rsidRDefault="00012F77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92D20">
        <w:rPr>
          <w:rFonts w:ascii="Arial" w:hAnsi="Arial" w:cs="Arial"/>
          <w:sz w:val="20"/>
          <w:szCs w:val="20"/>
        </w:rPr>
        <w:lastRenderedPageBreak/>
        <w:t>Las subidas más elevadas se han producido</w:t>
      </w:r>
      <w:r w:rsidR="00C538E0">
        <w:rPr>
          <w:rFonts w:ascii="Arial" w:hAnsi="Arial" w:cs="Arial"/>
          <w:sz w:val="20"/>
          <w:szCs w:val="20"/>
        </w:rPr>
        <w:t>, una vez más,</w:t>
      </w:r>
      <w:r w:rsidRPr="00992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 w:rsidR="0095217C">
        <w:rPr>
          <w:rFonts w:ascii="Arial" w:hAnsi="Arial" w:cs="Arial"/>
          <w:sz w:val="20"/>
          <w:szCs w:val="20"/>
        </w:rPr>
        <w:t xml:space="preserve">Extremadura </w:t>
      </w:r>
      <w:r w:rsidR="0095217C" w:rsidRPr="00992D20">
        <w:rPr>
          <w:rFonts w:ascii="Arial" w:hAnsi="Arial" w:cs="Arial"/>
          <w:sz w:val="20"/>
          <w:szCs w:val="20"/>
        </w:rPr>
        <w:t>(+</w:t>
      </w:r>
      <w:r w:rsidR="00C538E0">
        <w:rPr>
          <w:rFonts w:ascii="Arial" w:hAnsi="Arial" w:cs="Arial"/>
          <w:sz w:val="20"/>
          <w:szCs w:val="20"/>
        </w:rPr>
        <w:t>20</w:t>
      </w:r>
      <w:r w:rsidR="0095217C">
        <w:rPr>
          <w:rFonts w:ascii="Arial" w:hAnsi="Arial" w:cs="Arial"/>
          <w:sz w:val="20"/>
          <w:szCs w:val="20"/>
        </w:rPr>
        <w:t>,</w:t>
      </w:r>
      <w:r w:rsidR="007F1709">
        <w:rPr>
          <w:rFonts w:ascii="Arial" w:hAnsi="Arial" w:cs="Arial"/>
          <w:sz w:val="20"/>
          <w:szCs w:val="20"/>
        </w:rPr>
        <w:t>9</w:t>
      </w:r>
      <w:r w:rsidR="0095217C" w:rsidRPr="00992D20">
        <w:rPr>
          <w:rFonts w:ascii="Arial" w:hAnsi="Arial" w:cs="Arial"/>
          <w:sz w:val="20"/>
          <w:szCs w:val="20"/>
        </w:rPr>
        <w:t>%)</w:t>
      </w:r>
      <w:r w:rsidR="0095217C">
        <w:rPr>
          <w:rFonts w:ascii="Arial" w:hAnsi="Arial" w:cs="Arial"/>
          <w:sz w:val="20"/>
          <w:szCs w:val="20"/>
        </w:rPr>
        <w:t xml:space="preserve">, </w:t>
      </w:r>
      <w:r w:rsidR="007F1709">
        <w:rPr>
          <w:rFonts w:ascii="Arial" w:hAnsi="Arial" w:cs="Arial"/>
          <w:sz w:val="20"/>
          <w:szCs w:val="20"/>
        </w:rPr>
        <w:t>La Rioja (+1</w:t>
      </w:r>
      <w:r w:rsidR="00C538E0">
        <w:rPr>
          <w:rFonts w:ascii="Arial" w:hAnsi="Arial" w:cs="Arial"/>
          <w:sz w:val="20"/>
          <w:szCs w:val="20"/>
        </w:rPr>
        <w:t>5</w:t>
      </w:r>
      <w:r w:rsidR="007F1709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3</w:t>
      </w:r>
      <w:r w:rsidR="007F1709">
        <w:rPr>
          <w:rFonts w:ascii="Arial" w:hAnsi="Arial" w:cs="Arial"/>
          <w:sz w:val="20"/>
          <w:szCs w:val="20"/>
        </w:rPr>
        <w:t xml:space="preserve">%) y </w:t>
      </w:r>
      <w:r w:rsidR="00853FAF">
        <w:rPr>
          <w:rFonts w:ascii="Arial" w:hAnsi="Arial" w:cs="Arial"/>
          <w:sz w:val="20"/>
          <w:szCs w:val="20"/>
        </w:rPr>
        <w:t>Galicia</w:t>
      </w:r>
      <w:r>
        <w:rPr>
          <w:rFonts w:ascii="Arial" w:hAnsi="Arial" w:cs="Arial"/>
          <w:sz w:val="20"/>
          <w:szCs w:val="20"/>
        </w:rPr>
        <w:t xml:space="preserve"> </w:t>
      </w:r>
      <w:r w:rsidRPr="00992D20">
        <w:rPr>
          <w:rFonts w:ascii="Arial" w:hAnsi="Arial" w:cs="Arial"/>
          <w:sz w:val="20"/>
          <w:szCs w:val="20"/>
        </w:rPr>
        <w:t>(+</w:t>
      </w:r>
      <w:r w:rsidR="0095217C">
        <w:rPr>
          <w:rFonts w:ascii="Arial" w:hAnsi="Arial" w:cs="Arial"/>
          <w:sz w:val="20"/>
          <w:szCs w:val="20"/>
        </w:rPr>
        <w:t>1</w:t>
      </w:r>
      <w:r w:rsidR="007F1709">
        <w:rPr>
          <w:rFonts w:ascii="Arial" w:hAnsi="Arial" w:cs="Arial"/>
          <w:sz w:val="20"/>
          <w:szCs w:val="20"/>
        </w:rPr>
        <w:t>4</w:t>
      </w:r>
      <w:r w:rsidR="0095217C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1</w:t>
      </w:r>
      <w:r w:rsidRPr="00992D20">
        <w:rPr>
          <w:rFonts w:ascii="Arial" w:hAnsi="Arial" w:cs="Arial"/>
          <w:sz w:val="20"/>
          <w:szCs w:val="20"/>
        </w:rPr>
        <w:t>%)</w:t>
      </w:r>
      <w:r w:rsidR="007F1709">
        <w:rPr>
          <w:rFonts w:ascii="Arial" w:hAnsi="Arial" w:cs="Arial"/>
          <w:sz w:val="20"/>
          <w:szCs w:val="20"/>
        </w:rPr>
        <w:t>.</w:t>
      </w:r>
      <w:r w:rsidRPr="00992D20">
        <w:rPr>
          <w:rFonts w:ascii="Arial" w:hAnsi="Arial" w:cs="Arial"/>
          <w:sz w:val="20"/>
          <w:szCs w:val="20"/>
        </w:rPr>
        <w:t xml:space="preserve"> Por el contrario, </w:t>
      </w:r>
      <w:r w:rsidR="00C538E0">
        <w:rPr>
          <w:rFonts w:ascii="Arial" w:hAnsi="Arial" w:cs="Arial"/>
          <w:sz w:val="20"/>
          <w:szCs w:val="20"/>
        </w:rPr>
        <w:t>Murcia</w:t>
      </w:r>
      <w:r w:rsidR="007F1709" w:rsidRPr="00992D20">
        <w:rPr>
          <w:rFonts w:ascii="Arial" w:hAnsi="Arial" w:cs="Arial"/>
          <w:sz w:val="20"/>
          <w:szCs w:val="20"/>
        </w:rPr>
        <w:t xml:space="preserve"> (+</w:t>
      </w:r>
      <w:r w:rsidR="007F1709">
        <w:rPr>
          <w:rFonts w:ascii="Arial" w:hAnsi="Arial" w:cs="Arial"/>
          <w:sz w:val="20"/>
          <w:szCs w:val="20"/>
        </w:rPr>
        <w:t>0,</w:t>
      </w:r>
      <w:r w:rsidR="00C538E0">
        <w:rPr>
          <w:rFonts w:ascii="Arial" w:hAnsi="Arial" w:cs="Arial"/>
          <w:sz w:val="20"/>
          <w:szCs w:val="20"/>
        </w:rPr>
        <w:t>9</w:t>
      </w:r>
      <w:r w:rsidR="007F1709">
        <w:rPr>
          <w:rFonts w:ascii="Arial" w:hAnsi="Arial" w:cs="Arial"/>
          <w:sz w:val="20"/>
          <w:szCs w:val="20"/>
        </w:rPr>
        <w:t>%</w:t>
      </w:r>
      <w:r w:rsidR="007F1709" w:rsidRPr="00992D20">
        <w:rPr>
          <w:rFonts w:ascii="Arial" w:hAnsi="Arial" w:cs="Arial"/>
          <w:sz w:val="20"/>
          <w:szCs w:val="20"/>
        </w:rPr>
        <w:t>)</w:t>
      </w:r>
      <w:r w:rsidR="007F1709">
        <w:rPr>
          <w:rFonts w:ascii="Arial" w:hAnsi="Arial" w:cs="Arial"/>
          <w:sz w:val="20"/>
          <w:szCs w:val="20"/>
        </w:rPr>
        <w:t xml:space="preserve">, </w:t>
      </w:r>
      <w:r w:rsidR="00C538E0">
        <w:rPr>
          <w:rFonts w:ascii="Arial" w:hAnsi="Arial" w:cs="Arial"/>
          <w:sz w:val="20"/>
          <w:szCs w:val="20"/>
        </w:rPr>
        <w:t>Illes Balears</w:t>
      </w:r>
      <w:r w:rsidR="0095217C">
        <w:rPr>
          <w:rFonts w:ascii="Arial" w:hAnsi="Arial" w:cs="Arial"/>
          <w:sz w:val="20"/>
          <w:szCs w:val="20"/>
        </w:rPr>
        <w:t xml:space="preserve"> </w:t>
      </w:r>
      <w:r w:rsidRPr="00992D20">
        <w:rPr>
          <w:rFonts w:ascii="Arial" w:hAnsi="Arial" w:cs="Arial"/>
          <w:sz w:val="20"/>
          <w:szCs w:val="20"/>
        </w:rPr>
        <w:t>(+</w:t>
      </w:r>
      <w:r w:rsidR="00C538E0">
        <w:rPr>
          <w:rFonts w:ascii="Arial" w:hAnsi="Arial" w:cs="Arial"/>
          <w:sz w:val="20"/>
          <w:szCs w:val="20"/>
        </w:rPr>
        <w:t>2</w:t>
      </w:r>
      <w:r w:rsidR="0095217C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1</w:t>
      </w:r>
      <w:r w:rsidRPr="00992D20">
        <w:rPr>
          <w:rFonts w:ascii="Arial" w:hAnsi="Arial" w:cs="Arial"/>
          <w:sz w:val="20"/>
          <w:szCs w:val="20"/>
        </w:rPr>
        <w:t xml:space="preserve">%), </w:t>
      </w:r>
      <w:r w:rsidR="00853FAF">
        <w:rPr>
          <w:rFonts w:ascii="Arial" w:hAnsi="Arial" w:cs="Arial"/>
          <w:sz w:val="20"/>
          <w:szCs w:val="20"/>
        </w:rPr>
        <w:t xml:space="preserve">y </w:t>
      </w:r>
      <w:r w:rsidR="00C538E0">
        <w:rPr>
          <w:rFonts w:ascii="Arial" w:hAnsi="Arial" w:cs="Arial"/>
          <w:sz w:val="20"/>
          <w:szCs w:val="20"/>
        </w:rPr>
        <w:t>Madrid</w:t>
      </w:r>
      <w:r>
        <w:rPr>
          <w:rFonts w:ascii="Arial" w:hAnsi="Arial" w:cs="Arial"/>
          <w:sz w:val="20"/>
          <w:szCs w:val="20"/>
        </w:rPr>
        <w:t xml:space="preserve"> (+</w:t>
      </w:r>
      <w:r w:rsidR="00C538E0">
        <w:rPr>
          <w:rFonts w:ascii="Arial" w:hAnsi="Arial" w:cs="Arial"/>
          <w:sz w:val="20"/>
          <w:szCs w:val="20"/>
        </w:rPr>
        <w:t>5</w:t>
      </w:r>
      <w:r w:rsidR="00BF600A">
        <w:rPr>
          <w:rFonts w:ascii="Arial" w:hAnsi="Arial" w:cs="Arial"/>
          <w:sz w:val="20"/>
          <w:szCs w:val="20"/>
        </w:rPr>
        <w:t>,</w:t>
      </w:r>
      <w:r w:rsidR="00C538E0">
        <w:rPr>
          <w:rFonts w:ascii="Arial" w:hAnsi="Arial" w:cs="Arial"/>
          <w:sz w:val="20"/>
          <w:szCs w:val="20"/>
        </w:rPr>
        <w:t>4</w:t>
      </w:r>
      <w:r w:rsidR="00242372">
        <w:rPr>
          <w:rFonts w:ascii="Arial" w:hAnsi="Arial" w:cs="Arial"/>
          <w:sz w:val="20"/>
          <w:szCs w:val="20"/>
        </w:rPr>
        <w:t xml:space="preserve">%) </w:t>
      </w:r>
      <w:r w:rsidRPr="00992D20">
        <w:rPr>
          <w:rFonts w:ascii="Arial" w:hAnsi="Arial" w:cs="Arial"/>
          <w:sz w:val="20"/>
          <w:szCs w:val="20"/>
        </w:rPr>
        <w:t>son las que han crecido en menor medida.</w:t>
      </w:r>
    </w:p>
    <w:p w14:paraId="7ED7886D" w14:textId="77777777" w:rsidR="00012F77" w:rsidRPr="00992D20" w:rsidRDefault="00012F77" w:rsidP="00012F77">
      <w:pPr>
        <w:spacing w:line="360" w:lineRule="auto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2D99B20A" w14:textId="51F452E1" w:rsidR="00012F77" w:rsidRDefault="00C538E0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Cataluña</w:t>
      </w:r>
      <w:r w:rsidR="00012F77" w:rsidRPr="00992D20">
        <w:rPr>
          <w:rFonts w:ascii="Arial" w:hAnsi="Arial" w:cs="Arial"/>
          <w:sz w:val="20"/>
          <w:szCs w:val="20"/>
        </w:rPr>
        <w:t xml:space="preserve">, con un precio medio de </w:t>
      </w:r>
      <w:r w:rsidR="009822E9">
        <w:rPr>
          <w:rFonts w:ascii="Arial" w:hAnsi="Arial" w:cs="Arial"/>
          <w:sz w:val="20"/>
          <w:szCs w:val="20"/>
        </w:rPr>
        <w:t>1</w:t>
      </w:r>
      <w:r w:rsidR="007F1709">
        <w:rPr>
          <w:rFonts w:ascii="Arial" w:hAnsi="Arial" w:cs="Arial"/>
          <w:sz w:val="20"/>
          <w:szCs w:val="20"/>
        </w:rPr>
        <w:t>5</w:t>
      </w:r>
      <w:r w:rsidR="009822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718</w:t>
      </w:r>
      <w:r w:rsidR="00012F77" w:rsidRPr="00992D20">
        <w:rPr>
          <w:rFonts w:ascii="Arial" w:hAnsi="Arial" w:cs="Arial"/>
          <w:sz w:val="20"/>
          <w:szCs w:val="20"/>
        </w:rPr>
        <w:t xml:space="preserve"> euros, se sitúa como la comunidad más cara para la compra de un VO</w:t>
      </w:r>
      <w:r w:rsidR="00012F77">
        <w:rPr>
          <w:rFonts w:ascii="Arial" w:hAnsi="Arial" w:cs="Arial"/>
          <w:sz w:val="20"/>
          <w:szCs w:val="20"/>
        </w:rPr>
        <w:t xml:space="preserve"> en el mes de </w:t>
      </w:r>
      <w:r>
        <w:rPr>
          <w:rFonts w:ascii="Arial" w:hAnsi="Arial" w:cs="Arial"/>
          <w:sz w:val="20"/>
          <w:szCs w:val="20"/>
        </w:rPr>
        <w:t>enero</w:t>
      </w:r>
      <w:r w:rsidR="00012F77" w:rsidRPr="00992D20">
        <w:rPr>
          <w:rFonts w:ascii="Arial" w:hAnsi="Arial" w:cs="Arial"/>
          <w:sz w:val="20"/>
          <w:szCs w:val="20"/>
        </w:rPr>
        <w:t xml:space="preserve">, seguida </w:t>
      </w:r>
      <w:r w:rsidR="00012F77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Castilla y León</w:t>
      </w:r>
      <w:r w:rsidR="004142E3">
        <w:rPr>
          <w:rFonts w:ascii="Arial" w:hAnsi="Arial" w:cs="Arial"/>
          <w:sz w:val="20"/>
          <w:szCs w:val="20"/>
        </w:rPr>
        <w:t xml:space="preserve"> (15</w:t>
      </w:r>
      <w:r w:rsidR="0095217C">
        <w:rPr>
          <w:rFonts w:ascii="Arial" w:hAnsi="Arial" w:cs="Arial"/>
          <w:sz w:val="20"/>
          <w:szCs w:val="20"/>
        </w:rPr>
        <w:t>.</w:t>
      </w:r>
      <w:r w:rsidR="00FF0794">
        <w:rPr>
          <w:rFonts w:ascii="Arial" w:hAnsi="Arial" w:cs="Arial"/>
          <w:sz w:val="20"/>
          <w:szCs w:val="20"/>
        </w:rPr>
        <w:t>685</w:t>
      </w:r>
      <w:r w:rsidR="004142E3">
        <w:rPr>
          <w:rFonts w:ascii="Arial" w:hAnsi="Arial" w:cs="Arial"/>
          <w:sz w:val="20"/>
          <w:szCs w:val="20"/>
        </w:rPr>
        <w:t xml:space="preserve"> €) y </w:t>
      </w:r>
      <w:r w:rsidR="00BF600A">
        <w:rPr>
          <w:rFonts w:ascii="Arial" w:hAnsi="Arial" w:cs="Arial"/>
          <w:sz w:val="20"/>
          <w:szCs w:val="20"/>
        </w:rPr>
        <w:t>Galicia</w:t>
      </w:r>
      <w:r w:rsidR="00012F77">
        <w:rPr>
          <w:rFonts w:ascii="Arial" w:hAnsi="Arial" w:cs="Arial"/>
          <w:sz w:val="20"/>
          <w:szCs w:val="20"/>
        </w:rPr>
        <w:t xml:space="preserve"> </w:t>
      </w:r>
      <w:r w:rsidR="00012F77" w:rsidRPr="00992D20">
        <w:rPr>
          <w:rFonts w:ascii="Arial" w:hAnsi="Arial" w:cs="Arial"/>
          <w:sz w:val="20"/>
          <w:szCs w:val="20"/>
        </w:rPr>
        <w:t>(</w:t>
      </w:r>
      <w:r w:rsidR="00B15871">
        <w:rPr>
          <w:rFonts w:ascii="Arial" w:hAnsi="Arial" w:cs="Arial"/>
          <w:sz w:val="20"/>
          <w:szCs w:val="20"/>
        </w:rPr>
        <w:t>1</w:t>
      </w:r>
      <w:r w:rsidR="00B53989">
        <w:rPr>
          <w:rFonts w:ascii="Arial" w:hAnsi="Arial" w:cs="Arial"/>
          <w:sz w:val="20"/>
          <w:szCs w:val="20"/>
        </w:rPr>
        <w:t>5</w:t>
      </w:r>
      <w:r w:rsidR="00B15871">
        <w:rPr>
          <w:rFonts w:ascii="Arial" w:hAnsi="Arial" w:cs="Arial"/>
          <w:sz w:val="20"/>
          <w:szCs w:val="20"/>
        </w:rPr>
        <w:t>.</w:t>
      </w:r>
      <w:r w:rsidR="00FF0794">
        <w:rPr>
          <w:rFonts w:ascii="Arial" w:hAnsi="Arial" w:cs="Arial"/>
          <w:sz w:val="20"/>
          <w:szCs w:val="20"/>
        </w:rPr>
        <w:t>468</w:t>
      </w:r>
      <w:r w:rsidR="00012F77">
        <w:rPr>
          <w:rFonts w:ascii="Arial" w:hAnsi="Arial" w:cs="Arial"/>
          <w:sz w:val="20"/>
          <w:szCs w:val="20"/>
        </w:rPr>
        <w:t xml:space="preserve"> </w:t>
      </w:r>
      <w:r w:rsidR="004142E3">
        <w:rPr>
          <w:rFonts w:ascii="Arial" w:hAnsi="Arial" w:cs="Arial"/>
          <w:sz w:val="20"/>
          <w:szCs w:val="20"/>
        </w:rPr>
        <w:t xml:space="preserve">€). </w:t>
      </w:r>
      <w:r w:rsidR="00012F77" w:rsidRPr="00992D20">
        <w:rPr>
          <w:rFonts w:ascii="Arial" w:hAnsi="Arial" w:cs="Arial"/>
          <w:sz w:val="20"/>
          <w:szCs w:val="20"/>
        </w:rPr>
        <w:t xml:space="preserve">En el extremo opuesto, </w:t>
      </w:r>
      <w:r w:rsidR="00FF0794" w:rsidRPr="00992D20">
        <w:rPr>
          <w:rFonts w:ascii="Arial" w:hAnsi="Arial" w:cs="Arial"/>
          <w:sz w:val="20"/>
          <w:szCs w:val="20"/>
        </w:rPr>
        <w:t>Extremadura</w:t>
      </w:r>
      <w:r w:rsidR="007F1709" w:rsidRPr="00992D20">
        <w:rPr>
          <w:rFonts w:ascii="Arial" w:hAnsi="Arial" w:cs="Arial"/>
          <w:sz w:val="20"/>
          <w:szCs w:val="20"/>
        </w:rPr>
        <w:t xml:space="preserve"> (</w:t>
      </w:r>
      <w:r w:rsidR="007F1709">
        <w:rPr>
          <w:rFonts w:ascii="Arial" w:hAnsi="Arial" w:cs="Arial"/>
          <w:sz w:val="20"/>
          <w:szCs w:val="20"/>
        </w:rPr>
        <w:t>11.</w:t>
      </w:r>
      <w:r w:rsidR="00FF0794">
        <w:rPr>
          <w:rFonts w:ascii="Arial" w:hAnsi="Arial" w:cs="Arial"/>
          <w:sz w:val="20"/>
          <w:szCs w:val="20"/>
        </w:rPr>
        <w:t>964</w:t>
      </w:r>
      <w:r w:rsidR="007F1709">
        <w:rPr>
          <w:rFonts w:ascii="Arial" w:hAnsi="Arial" w:cs="Arial"/>
          <w:sz w:val="20"/>
          <w:szCs w:val="20"/>
        </w:rPr>
        <w:t xml:space="preserve"> </w:t>
      </w:r>
      <w:r w:rsidR="007F1709" w:rsidRPr="00992D20">
        <w:rPr>
          <w:rFonts w:ascii="Arial" w:hAnsi="Arial" w:cs="Arial"/>
          <w:sz w:val="20"/>
          <w:szCs w:val="20"/>
        </w:rPr>
        <w:t>€)</w:t>
      </w:r>
      <w:r w:rsidR="007F1709">
        <w:rPr>
          <w:rFonts w:ascii="Arial" w:hAnsi="Arial" w:cs="Arial"/>
          <w:sz w:val="20"/>
          <w:szCs w:val="20"/>
        </w:rPr>
        <w:t>,</w:t>
      </w:r>
      <w:r w:rsidR="007F1709" w:rsidRPr="00992D20">
        <w:rPr>
          <w:rFonts w:ascii="Arial" w:hAnsi="Arial" w:cs="Arial"/>
          <w:sz w:val="20"/>
          <w:szCs w:val="20"/>
        </w:rPr>
        <w:t xml:space="preserve"> </w:t>
      </w:r>
      <w:r w:rsidR="00FF0794">
        <w:rPr>
          <w:rFonts w:ascii="Arial" w:hAnsi="Arial" w:cs="Arial"/>
          <w:sz w:val="20"/>
          <w:szCs w:val="20"/>
        </w:rPr>
        <w:t>Cantabria</w:t>
      </w:r>
      <w:r w:rsidR="00012F77" w:rsidRPr="00992D20">
        <w:rPr>
          <w:rFonts w:ascii="Arial" w:hAnsi="Arial" w:cs="Arial"/>
          <w:sz w:val="20"/>
          <w:szCs w:val="20"/>
        </w:rPr>
        <w:t xml:space="preserve"> (</w:t>
      </w:r>
      <w:r w:rsidR="00B15871">
        <w:rPr>
          <w:rFonts w:ascii="Arial" w:hAnsi="Arial" w:cs="Arial"/>
          <w:sz w:val="20"/>
          <w:szCs w:val="20"/>
        </w:rPr>
        <w:t>1</w:t>
      </w:r>
      <w:r w:rsidR="00FF0794">
        <w:rPr>
          <w:rFonts w:ascii="Arial" w:hAnsi="Arial" w:cs="Arial"/>
          <w:sz w:val="20"/>
          <w:szCs w:val="20"/>
        </w:rPr>
        <w:t xml:space="preserve">2.591 </w:t>
      </w:r>
      <w:r w:rsidR="00012F77" w:rsidRPr="00992D20">
        <w:rPr>
          <w:rFonts w:ascii="Arial" w:hAnsi="Arial" w:cs="Arial"/>
          <w:sz w:val="20"/>
          <w:szCs w:val="20"/>
        </w:rPr>
        <w:t xml:space="preserve">€), y </w:t>
      </w:r>
      <w:r w:rsidR="00BF600A">
        <w:rPr>
          <w:rFonts w:ascii="Arial" w:hAnsi="Arial" w:cs="Arial"/>
          <w:sz w:val="20"/>
          <w:szCs w:val="20"/>
        </w:rPr>
        <w:t>Canarias</w:t>
      </w:r>
      <w:r w:rsidR="006D4505">
        <w:rPr>
          <w:rFonts w:ascii="Arial" w:hAnsi="Arial" w:cs="Arial"/>
          <w:sz w:val="20"/>
          <w:szCs w:val="20"/>
        </w:rPr>
        <w:t xml:space="preserve"> </w:t>
      </w:r>
      <w:r w:rsidR="00012F77" w:rsidRPr="00992D20">
        <w:rPr>
          <w:rFonts w:ascii="Arial" w:hAnsi="Arial" w:cs="Arial"/>
          <w:sz w:val="20"/>
          <w:szCs w:val="20"/>
        </w:rPr>
        <w:t>(</w:t>
      </w:r>
      <w:r w:rsidR="00123DD6">
        <w:rPr>
          <w:rFonts w:ascii="Arial" w:hAnsi="Arial" w:cs="Arial"/>
          <w:sz w:val="20"/>
          <w:szCs w:val="20"/>
        </w:rPr>
        <w:t>12.</w:t>
      </w:r>
      <w:r w:rsidR="007F1709">
        <w:rPr>
          <w:rFonts w:ascii="Arial" w:hAnsi="Arial" w:cs="Arial"/>
          <w:sz w:val="20"/>
          <w:szCs w:val="20"/>
        </w:rPr>
        <w:t>8</w:t>
      </w:r>
      <w:r w:rsidR="00FF0794">
        <w:rPr>
          <w:rFonts w:ascii="Arial" w:hAnsi="Arial" w:cs="Arial"/>
          <w:sz w:val="20"/>
          <w:szCs w:val="20"/>
        </w:rPr>
        <w:t>38</w:t>
      </w:r>
      <w:r w:rsidR="00012F77">
        <w:rPr>
          <w:rFonts w:ascii="Arial" w:hAnsi="Arial" w:cs="Arial"/>
          <w:sz w:val="20"/>
          <w:szCs w:val="20"/>
        </w:rPr>
        <w:t xml:space="preserve"> </w:t>
      </w:r>
      <w:r w:rsidR="00012F77" w:rsidRPr="00992D20">
        <w:rPr>
          <w:rFonts w:ascii="Arial" w:hAnsi="Arial" w:cs="Arial"/>
          <w:sz w:val="20"/>
          <w:szCs w:val="20"/>
        </w:rPr>
        <w:t xml:space="preserve">€) </w:t>
      </w:r>
      <w:r w:rsidR="0095217C">
        <w:rPr>
          <w:rFonts w:ascii="Arial" w:hAnsi="Arial" w:cs="Arial"/>
          <w:sz w:val="20"/>
          <w:szCs w:val="20"/>
        </w:rPr>
        <w:t>vuelven a ser las comunidades que</w:t>
      </w:r>
      <w:r w:rsidR="00012F77" w:rsidRPr="00992D20">
        <w:rPr>
          <w:rFonts w:ascii="Arial" w:hAnsi="Arial" w:cs="Arial"/>
          <w:sz w:val="20"/>
          <w:szCs w:val="20"/>
        </w:rPr>
        <w:t xml:space="preserve"> registran un precio más económico. </w:t>
      </w:r>
    </w:p>
    <w:p w14:paraId="5F773287" w14:textId="77777777" w:rsidR="00214E1C" w:rsidRDefault="00214E1C" w:rsidP="00012F7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7773323" w14:textId="1277B4D8" w:rsidR="00F17C22" w:rsidRPr="00992D20" w:rsidRDefault="00BF52CD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Aumenta l</w:t>
      </w:r>
      <w:r w:rsidR="00F855D6">
        <w:rPr>
          <w:rFonts w:ascii="Arial" w:hAnsi="Arial" w:cs="Arial"/>
          <w:b/>
          <w:sz w:val="20"/>
          <w:szCs w:val="20"/>
          <w:u w:val="single"/>
        </w:rPr>
        <w:t xml:space="preserve">a oferta de </w:t>
      </w:r>
      <w:r w:rsidR="008674C1">
        <w:rPr>
          <w:rFonts w:ascii="Arial" w:hAnsi="Arial" w:cs="Arial"/>
          <w:b/>
          <w:sz w:val="20"/>
          <w:szCs w:val="20"/>
          <w:u w:val="single"/>
        </w:rPr>
        <w:t>vehículos de ocasión</w:t>
      </w:r>
      <w:r w:rsidR="006C5CF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con </w:t>
      </w:r>
      <w:r w:rsidR="00886E49">
        <w:rPr>
          <w:rFonts w:ascii="Arial" w:hAnsi="Arial" w:cs="Arial"/>
          <w:b/>
          <w:sz w:val="20"/>
          <w:szCs w:val="20"/>
          <w:u w:val="single"/>
        </w:rPr>
        <w:t>más de 10 años</w:t>
      </w:r>
    </w:p>
    <w:p w14:paraId="034BE7BF" w14:textId="142EB8BD" w:rsidR="000B66D0" w:rsidRDefault="00E67E0A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5217C">
        <w:rPr>
          <w:rFonts w:ascii="Arial" w:hAnsi="Arial" w:cs="Arial"/>
          <w:sz w:val="20"/>
          <w:szCs w:val="20"/>
        </w:rPr>
        <w:t xml:space="preserve">n </w:t>
      </w:r>
      <w:r w:rsidR="00344B87">
        <w:rPr>
          <w:rFonts w:ascii="Arial" w:hAnsi="Arial" w:cs="Arial"/>
          <w:sz w:val="20"/>
          <w:szCs w:val="20"/>
        </w:rPr>
        <w:t>enero</w:t>
      </w:r>
      <w:r w:rsidR="0063115B">
        <w:rPr>
          <w:rFonts w:ascii="Arial" w:hAnsi="Arial" w:cs="Arial"/>
          <w:sz w:val="20"/>
          <w:szCs w:val="20"/>
        </w:rPr>
        <w:t>, el</w:t>
      </w:r>
      <w:r w:rsidR="000D3B75">
        <w:rPr>
          <w:rFonts w:ascii="Arial" w:hAnsi="Arial" w:cs="Arial"/>
          <w:sz w:val="20"/>
          <w:szCs w:val="20"/>
        </w:rPr>
        <w:t xml:space="preserve"> número de vehículos de ocasión </w:t>
      </w:r>
      <w:r w:rsidR="00AF656E">
        <w:rPr>
          <w:rFonts w:ascii="Arial" w:hAnsi="Arial" w:cs="Arial"/>
          <w:sz w:val="20"/>
          <w:szCs w:val="20"/>
        </w:rPr>
        <w:t xml:space="preserve">ofertados </w:t>
      </w:r>
      <w:r w:rsidR="008F3F8D">
        <w:rPr>
          <w:rFonts w:ascii="Arial" w:hAnsi="Arial" w:cs="Arial"/>
          <w:sz w:val="20"/>
          <w:szCs w:val="20"/>
        </w:rPr>
        <w:t xml:space="preserve">en coches.net </w:t>
      </w:r>
      <w:r w:rsidR="000D3B75">
        <w:rPr>
          <w:rFonts w:ascii="Arial" w:hAnsi="Arial" w:cs="Arial"/>
          <w:sz w:val="20"/>
          <w:szCs w:val="20"/>
        </w:rPr>
        <w:t xml:space="preserve">con </w:t>
      </w:r>
      <w:r w:rsidR="00886E49">
        <w:rPr>
          <w:rFonts w:ascii="Arial" w:hAnsi="Arial" w:cs="Arial"/>
          <w:sz w:val="20"/>
          <w:szCs w:val="20"/>
        </w:rPr>
        <w:t>má</w:t>
      </w:r>
      <w:r w:rsidR="000D3B75">
        <w:rPr>
          <w:rFonts w:ascii="Arial" w:hAnsi="Arial" w:cs="Arial"/>
          <w:sz w:val="20"/>
          <w:szCs w:val="20"/>
        </w:rPr>
        <w:t xml:space="preserve">s de </w:t>
      </w:r>
      <w:r w:rsidR="00886E49">
        <w:rPr>
          <w:rFonts w:ascii="Arial" w:hAnsi="Arial" w:cs="Arial"/>
          <w:sz w:val="20"/>
          <w:szCs w:val="20"/>
        </w:rPr>
        <w:t>10 años ha superado, por primera vez desde 2016, el 30% de la oferta total de vehículos de ocasión.</w:t>
      </w:r>
      <w:r w:rsidR="00AF656E">
        <w:rPr>
          <w:rFonts w:ascii="Arial" w:hAnsi="Arial" w:cs="Arial"/>
          <w:sz w:val="20"/>
          <w:szCs w:val="20"/>
        </w:rPr>
        <w:t xml:space="preserve"> </w:t>
      </w:r>
      <w:r w:rsidR="000B66D0">
        <w:rPr>
          <w:rFonts w:ascii="Arial" w:hAnsi="Arial" w:cs="Arial"/>
          <w:sz w:val="20"/>
          <w:szCs w:val="20"/>
        </w:rPr>
        <w:t>Si bien es cierto que también ha tenido un ligero repunte la oferta de vehículos de entre 1 y</w:t>
      </w:r>
      <w:r w:rsidR="008E5367">
        <w:rPr>
          <w:rFonts w:ascii="Arial" w:hAnsi="Arial" w:cs="Arial"/>
          <w:sz w:val="20"/>
          <w:szCs w:val="20"/>
        </w:rPr>
        <w:t xml:space="preserve"> 5 años (han representado el 45,</w:t>
      </w:r>
      <w:r w:rsidR="000B66D0">
        <w:rPr>
          <w:rFonts w:ascii="Arial" w:hAnsi="Arial" w:cs="Arial"/>
          <w:sz w:val="20"/>
          <w:szCs w:val="20"/>
        </w:rPr>
        <w:t>6% del total), los coches de mayor antigüedad siguen copando la mayor oferta: los vehículos con más de 6 año representan el 53,5%.</w:t>
      </w:r>
    </w:p>
    <w:p w14:paraId="49EFCCB8" w14:textId="77777777" w:rsidR="00AB7A51" w:rsidRDefault="00AB7A51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164C1" w14:textId="0914EAF4" w:rsidR="00D40136" w:rsidRDefault="000B66D0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71CDB">
        <w:rPr>
          <w:rFonts w:ascii="Arial" w:hAnsi="Arial" w:cs="Arial"/>
          <w:sz w:val="20"/>
          <w:szCs w:val="20"/>
        </w:rPr>
        <w:t>i nos fijamos</w:t>
      </w:r>
      <w:r w:rsidR="008674C1">
        <w:rPr>
          <w:rFonts w:ascii="Arial" w:hAnsi="Arial" w:cs="Arial"/>
          <w:sz w:val="20"/>
          <w:szCs w:val="20"/>
        </w:rPr>
        <w:t xml:space="preserve"> en el kilometraje, seguimos observando que</w:t>
      </w:r>
      <w:r w:rsidR="00F17C22" w:rsidRPr="00992D20">
        <w:rPr>
          <w:rFonts w:ascii="Arial" w:hAnsi="Arial" w:cs="Arial"/>
          <w:sz w:val="20"/>
          <w:szCs w:val="20"/>
        </w:rPr>
        <w:t xml:space="preserve"> </w:t>
      </w:r>
      <w:r w:rsidR="008674C1">
        <w:rPr>
          <w:rFonts w:ascii="Arial" w:hAnsi="Arial" w:cs="Arial"/>
          <w:sz w:val="20"/>
          <w:szCs w:val="20"/>
        </w:rPr>
        <w:t>la</w:t>
      </w:r>
      <w:r w:rsidR="00F17C22" w:rsidRPr="00992D20">
        <w:rPr>
          <w:rFonts w:ascii="Arial" w:hAnsi="Arial" w:cs="Arial"/>
          <w:sz w:val="20"/>
          <w:szCs w:val="20"/>
        </w:rPr>
        <w:t xml:space="preserve"> </w:t>
      </w:r>
      <w:r w:rsidR="00F17C22">
        <w:rPr>
          <w:rFonts w:ascii="Arial" w:hAnsi="Arial" w:cs="Arial"/>
          <w:sz w:val="20"/>
          <w:szCs w:val="20"/>
        </w:rPr>
        <w:t>mayo</w:t>
      </w:r>
      <w:r w:rsidR="001E47B7">
        <w:rPr>
          <w:rFonts w:ascii="Arial" w:hAnsi="Arial" w:cs="Arial"/>
          <w:sz w:val="20"/>
          <w:szCs w:val="20"/>
        </w:rPr>
        <w:t>ría</w:t>
      </w:r>
      <w:r w:rsidR="00F17C22">
        <w:rPr>
          <w:rFonts w:ascii="Arial" w:hAnsi="Arial" w:cs="Arial"/>
          <w:sz w:val="20"/>
          <w:szCs w:val="20"/>
        </w:rPr>
        <w:t xml:space="preserve"> </w:t>
      </w:r>
      <w:r w:rsidR="008674C1">
        <w:rPr>
          <w:rFonts w:ascii="Arial" w:hAnsi="Arial" w:cs="Arial"/>
          <w:sz w:val="20"/>
          <w:szCs w:val="20"/>
        </w:rPr>
        <w:t xml:space="preserve">de oferta corresponde a </w:t>
      </w:r>
      <w:r w:rsidR="00F17C22" w:rsidRPr="00992D20">
        <w:rPr>
          <w:rFonts w:ascii="Arial" w:hAnsi="Arial" w:cs="Arial"/>
          <w:sz w:val="20"/>
          <w:szCs w:val="20"/>
        </w:rPr>
        <w:t xml:space="preserve">coches </w:t>
      </w:r>
      <w:r w:rsidR="00D40136">
        <w:rPr>
          <w:rFonts w:ascii="Arial" w:hAnsi="Arial" w:cs="Arial"/>
          <w:sz w:val="20"/>
          <w:szCs w:val="20"/>
        </w:rPr>
        <w:t>con más de 80.000 kilómetros</w:t>
      </w:r>
      <w:r w:rsidR="00574EEB">
        <w:rPr>
          <w:rFonts w:ascii="Arial" w:hAnsi="Arial" w:cs="Arial"/>
          <w:sz w:val="20"/>
          <w:szCs w:val="20"/>
        </w:rPr>
        <w:t xml:space="preserve">: </w:t>
      </w:r>
      <w:r w:rsidR="00371CDB">
        <w:rPr>
          <w:rFonts w:ascii="Arial" w:hAnsi="Arial" w:cs="Arial"/>
          <w:sz w:val="20"/>
          <w:szCs w:val="20"/>
        </w:rPr>
        <w:t xml:space="preserve">siguen </w:t>
      </w:r>
      <w:r w:rsidR="00574EEB">
        <w:rPr>
          <w:rFonts w:ascii="Arial" w:hAnsi="Arial" w:cs="Arial"/>
          <w:sz w:val="20"/>
          <w:szCs w:val="20"/>
        </w:rPr>
        <w:t>representan</w:t>
      </w:r>
      <w:r w:rsidR="00371CDB">
        <w:rPr>
          <w:rFonts w:ascii="Arial" w:hAnsi="Arial" w:cs="Arial"/>
          <w:sz w:val="20"/>
          <w:szCs w:val="20"/>
        </w:rPr>
        <w:t>do</w:t>
      </w:r>
      <w:r w:rsidR="00574EEB">
        <w:rPr>
          <w:rFonts w:ascii="Arial" w:hAnsi="Arial" w:cs="Arial"/>
          <w:sz w:val="20"/>
          <w:szCs w:val="20"/>
        </w:rPr>
        <w:t xml:space="preserve"> más de la mitad, un 5</w:t>
      </w:r>
      <w:r w:rsidR="00371CDB">
        <w:rPr>
          <w:rFonts w:ascii="Arial" w:hAnsi="Arial" w:cs="Arial"/>
          <w:sz w:val="20"/>
          <w:szCs w:val="20"/>
        </w:rPr>
        <w:t>6</w:t>
      </w:r>
      <w:r w:rsidR="00574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="00574EEB">
        <w:rPr>
          <w:rFonts w:ascii="Arial" w:hAnsi="Arial" w:cs="Arial"/>
          <w:sz w:val="20"/>
          <w:szCs w:val="20"/>
        </w:rPr>
        <w:t xml:space="preserve">%. </w:t>
      </w:r>
      <w:r w:rsidR="00371CDB">
        <w:rPr>
          <w:rFonts w:ascii="Arial" w:hAnsi="Arial" w:cs="Arial"/>
          <w:sz w:val="20"/>
          <w:szCs w:val="20"/>
        </w:rPr>
        <w:t xml:space="preserve">A pesar de ello, resaltar que </w:t>
      </w:r>
      <w:r w:rsidR="0016254D">
        <w:rPr>
          <w:rFonts w:ascii="Arial" w:hAnsi="Arial" w:cs="Arial"/>
          <w:sz w:val="20"/>
          <w:szCs w:val="20"/>
        </w:rPr>
        <w:t>la oferta de vehículos de ocasión con menos de 20.000 kilómetros continúa</w:t>
      </w:r>
      <w:r w:rsidR="00AE4CAB">
        <w:rPr>
          <w:rFonts w:ascii="Arial" w:hAnsi="Arial" w:cs="Arial"/>
          <w:sz w:val="20"/>
          <w:szCs w:val="20"/>
        </w:rPr>
        <w:t xml:space="preserve"> manteniéndose alta</w:t>
      </w:r>
      <w:r w:rsidR="0016254D">
        <w:rPr>
          <w:rFonts w:ascii="Arial" w:hAnsi="Arial" w:cs="Arial"/>
          <w:sz w:val="20"/>
          <w:szCs w:val="20"/>
        </w:rPr>
        <w:t>:</w:t>
      </w:r>
      <w:r w:rsidR="00574EEB">
        <w:rPr>
          <w:rFonts w:ascii="Arial" w:hAnsi="Arial" w:cs="Arial"/>
          <w:sz w:val="20"/>
          <w:szCs w:val="20"/>
        </w:rPr>
        <w:t xml:space="preserve"> </w:t>
      </w:r>
      <w:r w:rsidR="0016254D">
        <w:rPr>
          <w:rFonts w:ascii="Arial" w:hAnsi="Arial" w:cs="Arial"/>
          <w:sz w:val="20"/>
          <w:szCs w:val="20"/>
        </w:rPr>
        <w:t>durante</w:t>
      </w:r>
      <w:r w:rsidR="00574EEB">
        <w:rPr>
          <w:rFonts w:ascii="Arial" w:hAnsi="Arial" w:cs="Arial"/>
          <w:sz w:val="20"/>
          <w:szCs w:val="20"/>
        </w:rPr>
        <w:t xml:space="preserve"> </w:t>
      </w:r>
      <w:r w:rsidR="00371CDB">
        <w:rPr>
          <w:rFonts w:ascii="Arial" w:hAnsi="Arial" w:cs="Arial"/>
          <w:sz w:val="20"/>
          <w:szCs w:val="20"/>
        </w:rPr>
        <w:t xml:space="preserve">el </w:t>
      </w:r>
      <w:r w:rsidR="00393FF9">
        <w:rPr>
          <w:rFonts w:ascii="Arial" w:hAnsi="Arial" w:cs="Arial"/>
          <w:sz w:val="20"/>
          <w:szCs w:val="20"/>
        </w:rPr>
        <w:t xml:space="preserve">mes de </w:t>
      </w:r>
      <w:r>
        <w:rPr>
          <w:rFonts w:ascii="Arial" w:hAnsi="Arial" w:cs="Arial"/>
          <w:sz w:val="20"/>
          <w:szCs w:val="20"/>
        </w:rPr>
        <w:t>enero</w:t>
      </w:r>
      <w:r w:rsidR="0016254D">
        <w:rPr>
          <w:rFonts w:ascii="Arial" w:hAnsi="Arial" w:cs="Arial"/>
          <w:sz w:val="20"/>
          <w:szCs w:val="20"/>
        </w:rPr>
        <w:t xml:space="preserve">, en coches.net, los anuncios de modelos con menos </w:t>
      </w:r>
      <w:r>
        <w:rPr>
          <w:rFonts w:ascii="Arial" w:hAnsi="Arial" w:cs="Arial"/>
          <w:sz w:val="20"/>
          <w:szCs w:val="20"/>
        </w:rPr>
        <w:t xml:space="preserve">de 20.000 </w:t>
      </w:r>
      <w:r w:rsidR="0016254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m</w:t>
      </w:r>
      <w:r w:rsidR="0016254D">
        <w:rPr>
          <w:rFonts w:ascii="Arial" w:hAnsi="Arial" w:cs="Arial"/>
          <w:sz w:val="20"/>
          <w:szCs w:val="20"/>
        </w:rPr>
        <w:t xml:space="preserve"> han representado</w:t>
      </w:r>
      <w:r w:rsidR="00574EEB"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sz w:val="20"/>
          <w:szCs w:val="20"/>
        </w:rPr>
        <w:t>20</w:t>
      </w:r>
      <w:r w:rsidR="0016254D">
        <w:rPr>
          <w:rFonts w:ascii="Arial" w:hAnsi="Arial" w:cs="Arial"/>
          <w:sz w:val="20"/>
          <w:szCs w:val="20"/>
        </w:rPr>
        <w:t>% del total de la oferta.</w:t>
      </w:r>
    </w:p>
    <w:p w14:paraId="20798B09" w14:textId="77777777" w:rsidR="00D40136" w:rsidRDefault="00D40136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1C89E" w14:textId="5F71E6D3" w:rsidR="00F17C22" w:rsidRDefault="000C1AFC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tenemos en cuenta la oferta por tipo de</w:t>
      </w:r>
      <w:r w:rsidR="00F17C22" w:rsidRPr="00992D20">
        <w:rPr>
          <w:rFonts w:ascii="Arial" w:hAnsi="Arial" w:cs="Arial"/>
          <w:sz w:val="20"/>
          <w:szCs w:val="20"/>
        </w:rPr>
        <w:t xml:space="preserve"> combustible</w:t>
      </w:r>
      <w:r w:rsidR="00975448">
        <w:rPr>
          <w:rFonts w:ascii="Arial" w:hAnsi="Arial" w:cs="Arial"/>
          <w:sz w:val="20"/>
          <w:szCs w:val="20"/>
        </w:rPr>
        <w:t>, observamos, un mes más, que la mayoría son vehículo</w:t>
      </w:r>
      <w:r w:rsidR="0016254D">
        <w:rPr>
          <w:rFonts w:ascii="Arial" w:hAnsi="Arial" w:cs="Arial"/>
          <w:sz w:val="20"/>
          <w:szCs w:val="20"/>
        </w:rPr>
        <w:t>s</w:t>
      </w:r>
      <w:r w:rsidR="00F17C22" w:rsidRPr="00992D20">
        <w:rPr>
          <w:rFonts w:ascii="Arial" w:hAnsi="Arial" w:cs="Arial"/>
          <w:sz w:val="20"/>
          <w:szCs w:val="20"/>
        </w:rPr>
        <w:t xml:space="preserve"> diésel (</w:t>
      </w:r>
      <w:r w:rsidR="00393FF9">
        <w:rPr>
          <w:rFonts w:ascii="Arial" w:hAnsi="Arial" w:cs="Arial"/>
          <w:sz w:val="20"/>
          <w:szCs w:val="20"/>
        </w:rPr>
        <w:t>7</w:t>
      </w:r>
      <w:r w:rsidR="000B66D0">
        <w:rPr>
          <w:rFonts w:ascii="Arial" w:hAnsi="Arial" w:cs="Arial"/>
          <w:sz w:val="20"/>
          <w:szCs w:val="20"/>
        </w:rPr>
        <w:t>1,5</w:t>
      </w:r>
      <w:r w:rsidR="00F17C22">
        <w:rPr>
          <w:rFonts w:ascii="Arial" w:hAnsi="Arial" w:cs="Arial"/>
          <w:sz w:val="20"/>
          <w:szCs w:val="20"/>
        </w:rPr>
        <w:t>%), por delante de los motores gasolina (</w:t>
      </w:r>
      <w:r w:rsidR="006905FA">
        <w:rPr>
          <w:rFonts w:ascii="Arial" w:hAnsi="Arial" w:cs="Arial"/>
          <w:sz w:val="20"/>
          <w:szCs w:val="20"/>
        </w:rPr>
        <w:t>2</w:t>
      </w:r>
      <w:r w:rsidR="00393FF9">
        <w:rPr>
          <w:rFonts w:ascii="Arial" w:hAnsi="Arial" w:cs="Arial"/>
          <w:sz w:val="20"/>
          <w:szCs w:val="20"/>
        </w:rPr>
        <w:t>7</w:t>
      </w:r>
      <w:r w:rsidR="000B66D0">
        <w:rPr>
          <w:rFonts w:ascii="Arial" w:hAnsi="Arial" w:cs="Arial"/>
          <w:sz w:val="20"/>
          <w:szCs w:val="20"/>
        </w:rPr>
        <w:t>,5</w:t>
      </w:r>
      <w:r w:rsidR="00F17C22">
        <w:rPr>
          <w:rFonts w:ascii="Arial" w:hAnsi="Arial" w:cs="Arial"/>
          <w:sz w:val="20"/>
          <w:szCs w:val="20"/>
        </w:rPr>
        <w:t xml:space="preserve">%) y los eléctricos </w:t>
      </w:r>
      <w:r w:rsidR="001E47B7">
        <w:rPr>
          <w:rFonts w:ascii="Arial" w:hAnsi="Arial" w:cs="Arial"/>
          <w:sz w:val="20"/>
          <w:szCs w:val="20"/>
        </w:rPr>
        <w:t>e</w:t>
      </w:r>
      <w:r w:rsidR="00FE7F0E">
        <w:rPr>
          <w:rFonts w:ascii="Arial" w:hAnsi="Arial" w:cs="Arial"/>
          <w:sz w:val="20"/>
          <w:szCs w:val="20"/>
        </w:rPr>
        <w:t xml:space="preserve"> híbridos (</w:t>
      </w:r>
      <w:r w:rsidR="00AE4CAB">
        <w:rPr>
          <w:rFonts w:ascii="Arial" w:hAnsi="Arial" w:cs="Arial"/>
          <w:sz w:val="20"/>
          <w:szCs w:val="20"/>
        </w:rPr>
        <w:t>1</w:t>
      </w:r>
      <w:r w:rsidR="00FE7F0E">
        <w:rPr>
          <w:rFonts w:ascii="Arial" w:hAnsi="Arial" w:cs="Arial"/>
          <w:sz w:val="20"/>
          <w:szCs w:val="20"/>
        </w:rPr>
        <w:t>%), porcentaje</w:t>
      </w:r>
      <w:r w:rsidR="005472C3">
        <w:rPr>
          <w:rFonts w:ascii="Arial" w:hAnsi="Arial" w:cs="Arial"/>
          <w:sz w:val="20"/>
          <w:szCs w:val="20"/>
        </w:rPr>
        <w:t>s</w:t>
      </w:r>
      <w:r w:rsidR="00FE7F0E">
        <w:rPr>
          <w:rFonts w:ascii="Arial" w:hAnsi="Arial" w:cs="Arial"/>
          <w:sz w:val="20"/>
          <w:szCs w:val="20"/>
        </w:rPr>
        <w:t xml:space="preserve"> muy similar a</w:t>
      </w:r>
      <w:r w:rsidR="005472C3">
        <w:rPr>
          <w:rFonts w:ascii="Arial" w:hAnsi="Arial" w:cs="Arial"/>
          <w:sz w:val="20"/>
          <w:szCs w:val="20"/>
        </w:rPr>
        <w:t xml:space="preserve"> </w:t>
      </w:r>
      <w:r w:rsidR="00FE7F0E">
        <w:rPr>
          <w:rFonts w:ascii="Arial" w:hAnsi="Arial" w:cs="Arial"/>
          <w:sz w:val="20"/>
          <w:szCs w:val="20"/>
        </w:rPr>
        <w:t>l</w:t>
      </w:r>
      <w:r w:rsidR="005472C3">
        <w:rPr>
          <w:rFonts w:ascii="Arial" w:hAnsi="Arial" w:cs="Arial"/>
          <w:sz w:val="20"/>
          <w:szCs w:val="20"/>
        </w:rPr>
        <w:t>os</w:t>
      </w:r>
      <w:r w:rsidR="00FE7F0E">
        <w:rPr>
          <w:rFonts w:ascii="Arial" w:hAnsi="Arial" w:cs="Arial"/>
          <w:sz w:val="20"/>
          <w:szCs w:val="20"/>
        </w:rPr>
        <w:t xml:space="preserve"> registrado</w:t>
      </w:r>
      <w:r w:rsidR="005472C3">
        <w:rPr>
          <w:rFonts w:ascii="Arial" w:hAnsi="Arial" w:cs="Arial"/>
          <w:sz w:val="20"/>
          <w:szCs w:val="20"/>
        </w:rPr>
        <w:t>s</w:t>
      </w:r>
      <w:r w:rsidR="00FE7F0E">
        <w:rPr>
          <w:rFonts w:ascii="Arial" w:hAnsi="Arial" w:cs="Arial"/>
          <w:sz w:val="20"/>
          <w:szCs w:val="20"/>
        </w:rPr>
        <w:t xml:space="preserve"> </w:t>
      </w:r>
      <w:r w:rsidR="000D6D03">
        <w:rPr>
          <w:rFonts w:ascii="Arial" w:hAnsi="Arial" w:cs="Arial"/>
          <w:sz w:val="20"/>
          <w:szCs w:val="20"/>
        </w:rPr>
        <w:t xml:space="preserve">durante </w:t>
      </w:r>
      <w:r w:rsidR="00FE7F0E">
        <w:rPr>
          <w:rFonts w:ascii="Arial" w:hAnsi="Arial" w:cs="Arial"/>
          <w:sz w:val="20"/>
          <w:szCs w:val="20"/>
        </w:rPr>
        <w:t>201</w:t>
      </w:r>
      <w:r w:rsidR="00C10CF7">
        <w:rPr>
          <w:rFonts w:ascii="Arial" w:hAnsi="Arial" w:cs="Arial"/>
          <w:sz w:val="20"/>
          <w:szCs w:val="20"/>
        </w:rPr>
        <w:t>7</w:t>
      </w:r>
      <w:r w:rsidR="00FE7F0E">
        <w:rPr>
          <w:rFonts w:ascii="Arial" w:hAnsi="Arial" w:cs="Arial"/>
          <w:sz w:val="20"/>
          <w:szCs w:val="20"/>
        </w:rPr>
        <w:t>.</w:t>
      </w:r>
    </w:p>
    <w:p w14:paraId="3310FA00" w14:textId="77777777" w:rsidR="00FB464B" w:rsidRDefault="00FB464B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3158B" w14:textId="76DD325E" w:rsidR="00F17C22" w:rsidRDefault="00371CDB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Señalar</w:t>
      </w:r>
      <w:r w:rsidR="5DC8085F" w:rsidRPr="5DC8085F">
        <w:rPr>
          <w:rFonts w:ascii="Arial" w:eastAsia="Arial" w:hAnsi="Arial" w:cs="Arial"/>
          <w:sz w:val="20"/>
          <w:szCs w:val="20"/>
        </w:rPr>
        <w:t xml:space="preserve"> que los </w:t>
      </w:r>
      <w:r>
        <w:rPr>
          <w:rFonts w:ascii="Arial" w:eastAsia="Arial" w:hAnsi="Arial" w:cs="Arial"/>
          <w:sz w:val="20"/>
          <w:szCs w:val="20"/>
        </w:rPr>
        <w:t xml:space="preserve">tres </w:t>
      </w:r>
      <w:r w:rsidR="5DC8085F" w:rsidRPr="5DC8085F">
        <w:rPr>
          <w:rFonts w:ascii="Arial" w:eastAsia="Arial" w:hAnsi="Arial" w:cs="Arial"/>
          <w:sz w:val="20"/>
          <w:szCs w:val="20"/>
        </w:rPr>
        <w:t xml:space="preserve">modelos de vehículo de ocasión más ofertados durante </w:t>
      </w:r>
      <w:r w:rsidR="000B66D0">
        <w:rPr>
          <w:rFonts w:ascii="Arial" w:eastAsia="Arial" w:hAnsi="Arial" w:cs="Arial"/>
          <w:sz w:val="20"/>
          <w:szCs w:val="20"/>
        </w:rPr>
        <w:t>enero</w:t>
      </w:r>
      <w:r w:rsidR="5DC8085F" w:rsidRPr="5DC8085F">
        <w:rPr>
          <w:rFonts w:ascii="Arial" w:eastAsia="Arial" w:hAnsi="Arial" w:cs="Arial"/>
          <w:sz w:val="20"/>
          <w:szCs w:val="20"/>
        </w:rPr>
        <w:t xml:space="preserve"> en coches.net han sido: </w:t>
      </w:r>
      <w:r>
        <w:rPr>
          <w:rFonts w:ascii="Arial" w:eastAsia="Arial" w:hAnsi="Arial" w:cs="Arial"/>
          <w:sz w:val="20"/>
          <w:szCs w:val="20"/>
        </w:rPr>
        <w:t>Volkswagen Golf, el BM</w:t>
      </w:r>
      <w:r w:rsidR="003D51D6">
        <w:rPr>
          <w:rFonts w:ascii="Arial" w:eastAsia="Arial" w:hAnsi="Arial" w:cs="Arial"/>
          <w:sz w:val="20"/>
          <w:szCs w:val="20"/>
        </w:rPr>
        <w:t xml:space="preserve">W Serie 3 </w:t>
      </w:r>
      <w:r w:rsidR="004F63C1" w:rsidRPr="004F63C1"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 w:rsidR="00975448">
        <w:rPr>
          <w:rFonts w:ascii="Arial" w:eastAsia="Arial" w:hAnsi="Arial" w:cs="Arial"/>
          <w:sz w:val="20"/>
          <w:szCs w:val="20"/>
        </w:rPr>
        <w:t>Seat</w:t>
      </w:r>
      <w:proofErr w:type="spellEnd"/>
      <w:r w:rsidR="00975448">
        <w:rPr>
          <w:rFonts w:ascii="Arial" w:eastAsia="Arial" w:hAnsi="Arial" w:cs="Arial"/>
          <w:sz w:val="20"/>
          <w:szCs w:val="20"/>
        </w:rPr>
        <w:t xml:space="preserve"> </w:t>
      </w:r>
      <w:r w:rsidR="000B66D0">
        <w:rPr>
          <w:rFonts w:ascii="Arial" w:eastAsia="Arial" w:hAnsi="Arial" w:cs="Arial"/>
          <w:sz w:val="20"/>
          <w:szCs w:val="20"/>
        </w:rPr>
        <w:t>Ibiza</w:t>
      </w:r>
      <w:r w:rsidR="5DC8085F" w:rsidRPr="5DC8085F">
        <w:rPr>
          <w:rFonts w:ascii="Arial" w:eastAsia="Arial" w:hAnsi="Arial" w:cs="Arial"/>
          <w:sz w:val="20"/>
          <w:szCs w:val="20"/>
        </w:rPr>
        <w:t>.</w:t>
      </w:r>
    </w:p>
    <w:p w14:paraId="04500948" w14:textId="77777777" w:rsidR="00012F77" w:rsidRDefault="00012F77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EB3BB35" w14:textId="09FF72AB" w:rsidR="00C52AE3" w:rsidRPr="00C57D81" w:rsidRDefault="00C10283" w:rsidP="00C5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7D81">
        <w:rPr>
          <w:rFonts w:ascii="Arial" w:hAnsi="Arial" w:cs="Arial"/>
          <w:b/>
          <w:sz w:val="20"/>
          <w:szCs w:val="20"/>
          <w:u w:val="single"/>
        </w:rPr>
        <w:t xml:space="preserve">Las ventas de VO suben más de un </w:t>
      </w:r>
      <w:r w:rsidR="00F14E2E">
        <w:rPr>
          <w:rFonts w:ascii="Arial" w:hAnsi="Arial" w:cs="Arial"/>
          <w:b/>
          <w:sz w:val="20"/>
          <w:szCs w:val="20"/>
          <w:u w:val="single"/>
        </w:rPr>
        <w:t>16</w:t>
      </w:r>
      <w:r w:rsidRPr="00C57D81">
        <w:rPr>
          <w:rFonts w:ascii="Arial" w:hAnsi="Arial" w:cs="Arial"/>
          <w:b/>
          <w:sz w:val="20"/>
          <w:szCs w:val="20"/>
          <w:u w:val="single"/>
        </w:rPr>
        <w:t>%</w:t>
      </w:r>
    </w:p>
    <w:p w14:paraId="583779C6" w14:textId="51A0CE6F" w:rsidR="00824644" w:rsidRPr="00C57D81" w:rsidRDefault="5DC8085F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7D81">
        <w:rPr>
          <w:rFonts w:ascii="Arial" w:eastAsia="Arial" w:hAnsi="Arial" w:cs="Arial"/>
          <w:sz w:val="20"/>
          <w:szCs w:val="20"/>
        </w:rPr>
        <w:t xml:space="preserve">Las ventas en </w:t>
      </w:r>
      <w:r w:rsidR="00F14E2E">
        <w:rPr>
          <w:rFonts w:ascii="Arial" w:eastAsia="Arial" w:hAnsi="Arial" w:cs="Arial"/>
          <w:sz w:val="20"/>
          <w:szCs w:val="20"/>
        </w:rPr>
        <w:t>enero</w:t>
      </w:r>
      <w:r w:rsidR="00056B61" w:rsidRPr="00C57D81">
        <w:rPr>
          <w:rFonts w:ascii="Arial" w:eastAsia="Arial" w:hAnsi="Arial" w:cs="Arial"/>
          <w:sz w:val="20"/>
          <w:szCs w:val="20"/>
        </w:rPr>
        <w:t xml:space="preserve"> </w:t>
      </w:r>
      <w:r w:rsidRPr="00C57D81">
        <w:rPr>
          <w:rFonts w:ascii="Arial" w:eastAsia="Arial" w:hAnsi="Arial" w:cs="Arial"/>
          <w:sz w:val="20"/>
          <w:szCs w:val="20"/>
        </w:rPr>
        <w:t xml:space="preserve">han vuelto a </w:t>
      </w:r>
      <w:r w:rsidR="00C3170F" w:rsidRPr="00C57D81">
        <w:rPr>
          <w:rFonts w:ascii="Arial" w:eastAsia="Arial" w:hAnsi="Arial" w:cs="Arial"/>
          <w:sz w:val="20"/>
          <w:szCs w:val="20"/>
        </w:rPr>
        <w:t>estar</w:t>
      </w:r>
      <w:r w:rsidRPr="00C57D81">
        <w:rPr>
          <w:rFonts w:ascii="Arial" w:eastAsia="Arial" w:hAnsi="Arial" w:cs="Arial"/>
          <w:sz w:val="20"/>
          <w:szCs w:val="20"/>
        </w:rPr>
        <w:t xml:space="preserve"> lideradas por los modelos diésel (6</w:t>
      </w:r>
      <w:r w:rsidR="00B94D11" w:rsidRPr="00C57D81">
        <w:rPr>
          <w:rFonts w:ascii="Arial" w:eastAsia="Arial" w:hAnsi="Arial" w:cs="Arial"/>
          <w:sz w:val="20"/>
          <w:szCs w:val="20"/>
        </w:rPr>
        <w:t>5</w:t>
      </w:r>
      <w:r w:rsidR="003D51D6" w:rsidRPr="00C57D81">
        <w:rPr>
          <w:rFonts w:ascii="Arial" w:eastAsia="Arial" w:hAnsi="Arial" w:cs="Arial"/>
          <w:sz w:val="20"/>
          <w:szCs w:val="20"/>
        </w:rPr>
        <w:t>,</w:t>
      </w:r>
      <w:r w:rsidR="00F14E2E">
        <w:rPr>
          <w:rFonts w:ascii="Arial" w:eastAsia="Arial" w:hAnsi="Arial" w:cs="Arial"/>
          <w:sz w:val="20"/>
          <w:szCs w:val="20"/>
        </w:rPr>
        <w:t>2</w:t>
      </w:r>
      <w:r w:rsidR="00824644" w:rsidRPr="00C57D81">
        <w:rPr>
          <w:rFonts w:ascii="Arial" w:eastAsia="Arial" w:hAnsi="Arial" w:cs="Arial"/>
          <w:sz w:val="20"/>
          <w:szCs w:val="20"/>
        </w:rPr>
        <w:t xml:space="preserve">%), concretamente se han vendido </w:t>
      </w:r>
      <w:r w:rsidR="00F14E2E" w:rsidRPr="00F14E2E">
        <w:rPr>
          <w:rFonts w:ascii="Arial" w:eastAsia="Arial" w:hAnsi="Arial" w:cs="Arial"/>
          <w:sz w:val="20"/>
          <w:szCs w:val="20"/>
        </w:rPr>
        <w:t>125</w:t>
      </w:r>
      <w:r w:rsidR="00F14E2E">
        <w:rPr>
          <w:rFonts w:ascii="Arial" w:eastAsia="Arial" w:hAnsi="Arial" w:cs="Arial"/>
          <w:sz w:val="20"/>
          <w:szCs w:val="20"/>
        </w:rPr>
        <w:t>.</w:t>
      </w:r>
      <w:r w:rsidR="00F14E2E" w:rsidRPr="00F14E2E">
        <w:rPr>
          <w:rFonts w:ascii="Arial" w:eastAsia="Arial" w:hAnsi="Arial" w:cs="Arial"/>
          <w:sz w:val="20"/>
          <w:szCs w:val="20"/>
        </w:rPr>
        <w:t xml:space="preserve">274 </w:t>
      </w:r>
      <w:r w:rsidR="00824644" w:rsidRPr="00C57D81">
        <w:rPr>
          <w:rFonts w:ascii="Arial" w:eastAsia="Arial" w:hAnsi="Arial" w:cs="Arial"/>
          <w:sz w:val="20"/>
          <w:szCs w:val="20"/>
        </w:rPr>
        <w:t xml:space="preserve">vehículos de ocasión </w:t>
      </w:r>
      <w:r w:rsidR="00845A8D" w:rsidRPr="00C57D81">
        <w:rPr>
          <w:rFonts w:ascii="Arial" w:eastAsia="Arial" w:hAnsi="Arial" w:cs="Arial"/>
          <w:sz w:val="20"/>
          <w:szCs w:val="20"/>
        </w:rPr>
        <w:t>gasoil</w:t>
      </w:r>
      <w:r w:rsidR="00824644" w:rsidRPr="00C57D81">
        <w:rPr>
          <w:rFonts w:ascii="Arial" w:eastAsia="Arial" w:hAnsi="Arial" w:cs="Arial"/>
          <w:sz w:val="20"/>
          <w:szCs w:val="20"/>
        </w:rPr>
        <w:t>.</w:t>
      </w:r>
      <w:r w:rsidRPr="00C57D81">
        <w:rPr>
          <w:rFonts w:ascii="Arial" w:eastAsia="Arial" w:hAnsi="Arial" w:cs="Arial"/>
          <w:sz w:val="20"/>
          <w:szCs w:val="20"/>
        </w:rPr>
        <w:t xml:space="preserve"> </w:t>
      </w:r>
      <w:r w:rsidR="00824644" w:rsidRPr="00C57D81">
        <w:rPr>
          <w:rFonts w:ascii="Arial" w:eastAsia="Arial" w:hAnsi="Arial" w:cs="Arial"/>
          <w:sz w:val="20"/>
          <w:szCs w:val="20"/>
        </w:rPr>
        <w:t>Los vehículos eléctricos e híbrido</w:t>
      </w:r>
      <w:r w:rsidR="00C3170F" w:rsidRPr="00C57D81">
        <w:rPr>
          <w:rFonts w:ascii="Arial" w:eastAsia="Arial" w:hAnsi="Arial" w:cs="Arial"/>
          <w:sz w:val="20"/>
          <w:szCs w:val="20"/>
        </w:rPr>
        <w:t>s</w:t>
      </w:r>
      <w:r w:rsidR="00824644" w:rsidRPr="00C57D81">
        <w:rPr>
          <w:rFonts w:ascii="Arial" w:eastAsia="Arial" w:hAnsi="Arial" w:cs="Arial"/>
          <w:sz w:val="20"/>
          <w:szCs w:val="20"/>
        </w:rPr>
        <w:t xml:space="preserve"> sólo han supuesto el 0,</w:t>
      </w:r>
      <w:r w:rsidR="00F14E2E">
        <w:rPr>
          <w:rFonts w:ascii="Arial" w:eastAsia="Arial" w:hAnsi="Arial" w:cs="Arial"/>
          <w:sz w:val="20"/>
          <w:szCs w:val="20"/>
        </w:rPr>
        <w:t>9</w:t>
      </w:r>
      <w:r w:rsidR="00824644" w:rsidRPr="00C57D81">
        <w:rPr>
          <w:rFonts w:ascii="Arial" w:eastAsia="Arial" w:hAnsi="Arial" w:cs="Arial"/>
          <w:sz w:val="20"/>
          <w:szCs w:val="20"/>
        </w:rPr>
        <w:t>% de las ventas totales</w:t>
      </w:r>
      <w:r w:rsidR="00997113" w:rsidRPr="00C57D81">
        <w:rPr>
          <w:rFonts w:ascii="Arial" w:eastAsia="Arial" w:hAnsi="Arial" w:cs="Arial"/>
          <w:sz w:val="20"/>
          <w:szCs w:val="20"/>
        </w:rPr>
        <w:t>, mientras que los gasolina han representado el 3</w:t>
      </w:r>
      <w:r w:rsidR="00C10283" w:rsidRPr="00C57D81">
        <w:rPr>
          <w:rFonts w:ascii="Arial" w:eastAsia="Arial" w:hAnsi="Arial" w:cs="Arial"/>
          <w:sz w:val="20"/>
          <w:szCs w:val="20"/>
        </w:rPr>
        <w:t>3</w:t>
      </w:r>
      <w:r w:rsidR="00997113" w:rsidRPr="00C57D81">
        <w:rPr>
          <w:rFonts w:ascii="Arial" w:eastAsia="Arial" w:hAnsi="Arial" w:cs="Arial"/>
          <w:sz w:val="20"/>
          <w:szCs w:val="20"/>
        </w:rPr>
        <w:t>,</w:t>
      </w:r>
      <w:r w:rsidR="00F14E2E">
        <w:rPr>
          <w:rFonts w:ascii="Arial" w:eastAsia="Arial" w:hAnsi="Arial" w:cs="Arial"/>
          <w:sz w:val="20"/>
          <w:szCs w:val="20"/>
        </w:rPr>
        <w:t>9</w:t>
      </w:r>
      <w:r w:rsidR="00997113" w:rsidRPr="00C57D81">
        <w:rPr>
          <w:rFonts w:ascii="Arial" w:eastAsia="Arial" w:hAnsi="Arial" w:cs="Arial"/>
          <w:sz w:val="20"/>
          <w:szCs w:val="20"/>
        </w:rPr>
        <w:t>% de las ven</w:t>
      </w:r>
      <w:r w:rsidR="00C10283" w:rsidRPr="00C57D81">
        <w:rPr>
          <w:rFonts w:ascii="Arial" w:eastAsia="Arial" w:hAnsi="Arial" w:cs="Arial"/>
          <w:sz w:val="20"/>
          <w:szCs w:val="20"/>
        </w:rPr>
        <w:t>tas, porcentajes muy similares a los de meses precedentes.</w:t>
      </w:r>
    </w:p>
    <w:p w14:paraId="2B8D430C" w14:textId="77777777" w:rsidR="00C10283" w:rsidRPr="005472C3" w:rsidRDefault="00C10283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6551F88D" w14:textId="7030AEE8" w:rsidR="00C10283" w:rsidRPr="00EE6B80" w:rsidRDefault="00C34FBC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Señalar que las</w:t>
      </w:r>
      <w:r w:rsidR="000808DA" w:rsidRPr="00EE6B80">
        <w:rPr>
          <w:rFonts w:ascii="Arial" w:eastAsia="Arial" w:hAnsi="Arial" w:cs="Arial"/>
          <w:sz w:val="20"/>
          <w:szCs w:val="20"/>
        </w:rPr>
        <w:t xml:space="preserve"> ventas</w:t>
      </w:r>
      <w:r w:rsidR="00C57D81" w:rsidRPr="00EE6B80">
        <w:rPr>
          <w:rFonts w:ascii="Arial" w:eastAsia="Arial" w:hAnsi="Arial" w:cs="Arial"/>
          <w:sz w:val="20"/>
          <w:szCs w:val="20"/>
        </w:rPr>
        <w:t xml:space="preserve"> de vehículos de menos de un año</w:t>
      </w:r>
      <w:r w:rsidR="000808DA" w:rsidRPr="00EE6B80">
        <w:rPr>
          <w:rFonts w:ascii="Arial" w:eastAsia="Arial" w:hAnsi="Arial" w:cs="Arial"/>
          <w:sz w:val="20"/>
          <w:szCs w:val="20"/>
        </w:rPr>
        <w:t xml:space="preserve"> </w:t>
      </w:r>
      <w:r w:rsidR="00C57D81" w:rsidRPr="00EE6B80">
        <w:rPr>
          <w:rFonts w:ascii="Arial" w:eastAsia="Arial" w:hAnsi="Arial" w:cs="Arial"/>
          <w:sz w:val="20"/>
          <w:szCs w:val="20"/>
        </w:rPr>
        <w:t>han representado el</w:t>
      </w:r>
      <w:r w:rsidR="000808DA" w:rsidRPr="00EE6B80">
        <w:rPr>
          <w:rFonts w:ascii="Arial" w:eastAsia="Arial" w:hAnsi="Arial" w:cs="Arial"/>
          <w:sz w:val="20"/>
          <w:szCs w:val="20"/>
        </w:rPr>
        <w:t xml:space="preserve"> </w:t>
      </w:r>
      <w:r w:rsidR="00C57D81" w:rsidRPr="00EE6B8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 w:rsidR="00C57D81" w:rsidRPr="00EE6B80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7</w:t>
      </w:r>
      <w:r w:rsidR="000808DA" w:rsidRPr="00EE6B80">
        <w:rPr>
          <w:rFonts w:ascii="Arial" w:eastAsia="Arial" w:hAnsi="Arial" w:cs="Arial"/>
          <w:sz w:val="20"/>
          <w:szCs w:val="20"/>
        </w:rPr>
        <w:t xml:space="preserve">% </w:t>
      </w:r>
      <w:r w:rsidR="00C57D81" w:rsidRPr="00EE6B80">
        <w:rPr>
          <w:rFonts w:ascii="Arial" w:eastAsia="Arial" w:hAnsi="Arial" w:cs="Arial"/>
          <w:sz w:val="20"/>
          <w:szCs w:val="20"/>
        </w:rPr>
        <w:t>del total</w:t>
      </w:r>
      <w:r>
        <w:rPr>
          <w:rFonts w:ascii="Arial" w:eastAsia="Arial" w:hAnsi="Arial" w:cs="Arial"/>
          <w:sz w:val="20"/>
          <w:szCs w:val="20"/>
        </w:rPr>
        <w:t>, porcentaje muy similar a los recogidos el último trimestre del año.</w:t>
      </w:r>
      <w:r w:rsidR="0005213A" w:rsidRPr="00EE6B80">
        <w:rPr>
          <w:rFonts w:ascii="Arial" w:eastAsia="Arial" w:hAnsi="Arial" w:cs="Arial"/>
          <w:sz w:val="20"/>
          <w:szCs w:val="20"/>
        </w:rPr>
        <w:t xml:space="preserve"> </w:t>
      </w:r>
      <w:r w:rsidR="00413DD6">
        <w:rPr>
          <w:rFonts w:ascii="Arial" w:eastAsia="Arial" w:hAnsi="Arial" w:cs="Arial"/>
          <w:sz w:val="20"/>
          <w:szCs w:val="20"/>
        </w:rPr>
        <w:t>L</w:t>
      </w:r>
      <w:r w:rsidR="00013C7E" w:rsidRPr="00EE6B80">
        <w:rPr>
          <w:rFonts w:ascii="Arial" w:eastAsia="Arial" w:hAnsi="Arial" w:cs="Arial"/>
          <w:sz w:val="20"/>
          <w:szCs w:val="20"/>
        </w:rPr>
        <w:t>as ventas de VO joven -</w:t>
      </w:r>
      <w:r w:rsidR="0005213A" w:rsidRPr="00EE6B80">
        <w:rPr>
          <w:rFonts w:ascii="Arial" w:eastAsia="Arial" w:hAnsi="Arial" w:cs="Arial"/>
          <w:sz w:val="20"/>
          <w:szCs w:val="20"/>
        </w:rPr>
        <w:t>vehículos de ocasión con menos de 5 años</w:t>
      </w:r>
      <w:r w:rsidR="00013C7E" w:rsidRPr="00EE6B80">
        <w:rPr>
          <w:rFonts w:ascii="Arial" w:eastAsia="Arial" w:hAnsi="Arial" w:cs="Arial"/>
          <w:sz w:val="20"/>
          <w:szCs w:val="20"/>
        </w:rPr>
        <w:t>-</w:t>
      </w:r>
      <w:r w:rsidR="00B25A51" w:rsidRPr="00EE6B80">
        <w:rPr>
          <w:rFonts w:ascii="Arial" w:eastAsia="Arial" w:hAnsi="Arial" w:cs="Arial"/>
          <w:sz w:val="20"/>
          <w:szCs w:val="20"/>
        </w:rPr>
        <w:t xml:space="preserve"> han representado </w:t>
      </w:r>
      <w:r w:rsidR="0036445A" w:rsidRPr="00EE6B80">
        <w:rPr>
          <w:rFonts w:ascii="Arial" w:eastAsia="Arial" w:hAnsi="Arial" w:cs="Arial"/>
          <w:sz w:val="20"/>
          <w:szCs w:val="20"/>
        </w:rPr>
        <w:t>el 3</w:t>
      </w:r>
      <w:r w:rsidR="00013C7E" w:rsidRPr="00EE6B80"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z w:val="20"/>
          <w:szCs w:val="20"/>
        </w:rPr>
        <w:t>4</w:t>
      </w:r>
      <w:r w:rsidR="00013C7E" w:rsidRPr="00EE6B80">
        <w:rPr>
          <w:rFonts w:ascii="Arial" w:eastAsia="Arial" w:hAnsi="Arial" w:cs="Arial"/>
          <w:sz w:val="20"/>
          <w:szCs w:val="20"/>
        </w:rPr>
        <w:t>% d</w:t>
      </w:r>
      <w:r>
        <w:rPr>
          <w:rFonts w:ascii="Arial" w:eastAsia="Arial" w:hAnsi="Arial" w:cs="Arial"/>
          <w:sz w:val="20"/>
          <w:szCs w:val="20"/>
        </w:rPr>
        <w:t>el total de las ventas en este primer</w:t>
      </w:r>
      <w:r w:rsidR="00013C7E" w:rsidRPr="00EE6B80">
        <w:rPr>
          <w:rFonts w:ascii="Arial" w:eastAsia="Arial" w:hAnsi="Arial" w:cs="Arial"/>
          <w:sz w:val="20"/>
          <w:szCs w:val="20"/>
        </w:rPr>
        <w:t xml:space="preserve"> mes del año:</w:t>
      </w:r>
      <w:r w:rsidR="0036445A" w:rsidRPr="00EE6B80">
        <w:rPr>
          <w:rFonts w:ascii="Arial" w:eastAsia="Arial" w:hAnsi="Arial" w:cs="Arial"/>
          <w:sz w:val="20"/>
          <w:szCs w:val="20"/>
        </w:rPr>
        <w:t xml:space="preserve"> </w:t>
      </w:r>
      <w:r w:rsidR="00A633CF" w:rsidRPr="00EE6B80">
        <w:rPr>
          <w:rFonts w:ascii="Arial" w:eastAsia="Arial" w:hAnsi="Arial" w:cs="Arial"/>
          <w:sz w:val="20"/>
          <w:szCs w:val="20"/>
        </w:rPr>
        <w:t xml:space="preserve">se han vendido </w:t>
      </w:r>
      <w:r>
        <w:rPr>
          <w:rFonts w:ascii="Arial" w:eastAsia="Arial" w:hAnsi="Arial" w:cs="Arial"/>
          <w:sz w:val="20"/>
          <w:szCs w:val="20"/>
        </w:rPr>
        <w:t>más de 66.000 coches de menos de 5 años</w:t>
      </w:r>
      <w:r w:rsidR="00A633CF" w:rsidRPr="00EE6B80">
        <w:rPr>
          <w:rFonts w:ascii="Arial" w:eastAsia="Arial" w:hAnsi="Arial" w:cs="Arial"/>
          <w:sz w:val="20"/>
          <w:szCs w:val="20"/>
        </w:rPr>
        <w:t>.</w:t>
      </w:r>
    </w:p>
    <w:p w14:paraId="47325544" w14:textId="77777777" w:rsidR="00824644" w:rsidRPr="00EE6B80" w:rsidRDefault="00824644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4978E1" w14:textId="42152258" w:rsidR="009C195D" w:rsidRPr="00EE6B80" w:rsidRDefault="00A633CF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E6B80">
        <w:rPr>
          <w:rFonts w:ascii="Arial" w:eastAsia="Arial" w:hAnsi="Arial" w:cs="Arial"/>
          <w:sz w:val="20"/>
          <w:szCs w:val="20"/>
        </w:rPr>
        <w:t>A pesa</w:t>
      </w:r>
      <w:r w:rsidR="00107BAD" w:rsidRPr="00EE6B80">
        <w:rPr>
          <w:rFonts w:ascii="Arial" w:eastAsia="Arial" w:hAnsi="Arial" w:cs="Arial"/>
          <w:sz w:val="20"/>
          <w:szCs w:val="20"/>
        </w:rPr>
        <w:t>r</w:t>
      </w:r>
      <w:r w:rsidRPr="00EE6B80">
        <w:rPr>
          <w:rFonts w:ascii="Arial" w:eastAsia="Arial" w:hAnsi="Arial" w:cs="Arial"/>
          <w:sz w:val="20"/>
          <w:szCs w:val="20"/>
        </w:rPr>
        <w:t xml:space="preserve"> de ello,</w:t>
      </w:r>
      <w:r w:rsidR="5DC8085F" w:rsidRPr="00EE6B80">
        <w:rPr>
          <w:rFonts w:ascii="Arial" w:eastAsia="Arial" w:hAnsi="Arial" w:cs="Arial"/>
          <w:sz w:val="20"/>
          <w:szCs w:val="20"/>
        </w:rPr>
        <w:t xml:space="preserve"> vemos que los de más de </w:t>
      </w:r>
      <w:r w:rsidR="006F2CEA" w:rsidRPr="00EE6B80">
        <w:rPr>
          <w:rFonts w:ascii="Arial" w:eastAsia="Arial" w:hAnsi="Arial" w:cs="Arial"/>
          <w:sz w:val="20"/>
          <w:szCs w:val="20"/>
        </w:rPr>
        <w:t>5</w:t>
      </w:r>
      <w:r w:rsidR="5DC8085F" w:rsidRPr="00EE6B80">
        <w:rPr>
          <w:rFonts w:ascii="Arial" w:eastAsia="Arial" w:hAnsi="Arial" w:cs="Arial"/>
          <w:sz w:val="20"/>
          <w:szCs w:val="20"/>
        </w:rPr>
        <w:t xml:space="preserve"> años copan el mercado: han representado el </w:t>
      </w:r>
      <w:r w:rsidRPr="00EE6B80">
        <w:rPr>
          <w:rFonts w:ascii="Arial" w:eastAsia="Arial" w:hAnsi="Arial" w:cs="Arial"/>
          <w:sz w:val="20"/>
          <w:szCs w:val="20"/>
        </w:rPr>
        <w:t>6</w:t>
      </w:r>
      <w:r w:rsidR="00EE6B80" w:rsidRPr="00EE6B80">
        <w:rPr>
          <w:rFonts w:ascii="Arial" w:eastAsia="Arial" w:hAnsi="Arial" w:cs="Arial"/>
          <w:sz w:val="20"/>
          <w:szCs w:val="20"/>
        </w:rPr>
        <w:t>5</w:t>
      </w:r>
      <w:r w:rsidR="006F2CEA" w:rsidRPr="00EE6B80">
        <w:rPr>
          <w:rFonts w:ascii="Arial" w:eastAsia="Arial" w:hAnsi="Arial" w:cs="Arial"/>
          <w:sz w:val="20"/>
          <w:szCs w:val="20"/>
        </w:rPr>
        <w:t>,</w:t>
      </w:r>
      <w:r w:rsidR="00C34FBC">
        <w:rPr>
          <w:rFonts w:ascii="Arial" w:eastAsia="Arial" w:hAnsi="Arial" w:cs="Arial"/>
          <w:sz w:val="20"/>
          <w:szCs w:val="20"/>
        </w:rPr>
        <w:t>6</w:t>
      </w:r>
      <w:r w:rsidR="00824644" w:rsidRPr="00EE6B80">
        <w:rPr>
          <w:rFonts w:ascii="Arial" w:eastAsia="Arial" w:hAnsi="Arial" w:cs="Arial"/>
          <w:sz w:val="20"/>
          <w:szCs w:val="20"/>
        </w:rPr>
        <w:t>% (los vehículos de más de 10 años han sido el 5</w:t>
      </w:r>
      <w:r w:rsidR="00C34FBC">
        <w:rPr>
          <w:rFonts w:ascii="Arial" w:eastAsia="Arial" w:hAnsi="Arial" w:cs="Arial"/>
          <w:sz w:val="20"/>
          <w:szCs w:val="20"/>
        </w:rPr>
        <w:t>1</w:t>
      </w:r>
      <w:r w:rsidR="006F2CEA" w:rsidRPr="00EE6B80">
        <w:rPr>
          <w:rFonts w:ascii="Arial" w:eastAsia="Arial" w:hAnsi="Arial" w:cs="Arial"/>
          <w:sz w:val="20"/>
          <w:szCs w:val="20"/>
        </w:rPr>
        <w:t>,</w:t>
      </w:r>
      <w:r w:rsidR="00C34FBC">
        <w:rPr>
          <w:rFonts w:ascii="Arial" w:eastAsia="Arial" w:hAnsi="Arial" w:cs="Arial"/>
          <w:sz w:val="20"/>
          <w:szCs w:val="20"/>
        </w:rPr>
        <w:t>3</w:t>
      </w:r>
      <w:r w:rsidR="00824644" w:rsidRPr="00EE6B80">
        <w:rPr>
          <w:rFonts w:ascii="Arial" w:eastAsia="Arial" w:hAnsi="Arial" w:cs="Arial"/>
          <w:sz w:val="20"/>
          <w:szCs w:val="20"/>
        </w:rPr>
        <w:t>% del total).</w:t>
      </w:r>
    </w:p>
    <w:p w14:paraId="0A722A08" w14:textId="77777777" w:rsidR="009C195D" w:rsidRPr="00EE6B80" w:rsidRDefault="009C195D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96F3C" w14:textId="1A9C84A8" w:rsidR="00012F77" w:rsidRDefault="007815CE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6B80">
        <w:rPr>
          <w:rFonts w:ascii="Arial" w:hAnsi="Arial" w:cs="Arial"/>
          <w:sz w:val="20"/>
          <w:szCs w:val="20"/>
        </w:rPr>
        <w:t>Los super</w:t>
      </w:r>
      <w:r w:rsidR="00012F77" w:rsidRPr="00EE6B80">
        <w:rPr>
          <w:rFonts w:ascii="Arial" w:hAnsi="Arial" w:cs="Arial"/>
          <w:sz w:val="20"/>
          <w:szCs w:val="20"/>
        </w:rPr>
        <w:t xml:space="preserve">ventas del mes han sido el Renault </w:t>
      </w:r>
      <w:proofErr w:type="spellStart"/>
      <w:r w:rsidR="00012F77" w:rsidRPr="00EE6B80">
        <w:rPr>
          <w:rFonts w:ascii="Arial" w:hAnsi="Arial" w:cs="Arial"/>
          <w:sz w:val="20"/>
          <w:szCs w:val="20"/>
        </w:rPr>
        <w:t>Mégane</w:t>
      </w:r>
      <w:proofErr w:type="spellEnd"/>
      <w:r w:rsidR="00012F77" w:rsidRPr="00EE6B80">
        <w:rPr>
          <w:rFonts w:ascii="Arial" w:hAnsi="Arial" w:cs="Arial"/>
          <w:sz w:val="20"/>
          <w:szCs w:val="20"/>
        </w:rPr>
        <w:t xml:space="preserve">, </w:t>
      </w:r>
      <w:r w:rsidR="00D2366E" w:rsidRPr="00EE6B80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D2366E" w:rsidRPr="00EE6B80">
        <w:rPr>
          <w:rFonts w:ascii="Arial" w:hAnsi="Arial" w:cs="Arial"/>
          <w:sz w:val="20"/>
          <w:szCs w:val="20"/>
        </w:rPr>
        <w:t>Seat</w:t>
      </w:r>
      <w:proofErr w:type="spellEnd"/>
      <w:r w:rsidR="00D2366E" w:rsidRPr="00EE6B80">
        <w:rPr>
          <w:rFonts w:ascii="Arial" w:hAnsi="Arial" w:cs="Arial"/>
          <w:sz w:val="20"/>
          <w:szCs w:val="20"/>
        </w:rPr>
        <w:t xml:space="preserve"> Ibiza, </w:t>
      </w:r>
      <w:r w:rsidR="00C3170F" w:rsidRPr="00EE6B80">
        <w:rPr>
          <w:rFonts w:ascii="Arial" w:hAnsi="Arial" w:cs="Arial"/>
          <w:sz w:val="20"/>
          <w:szCs w:val="20"/>
        </w:rPr>
        <w:t>el Volkswagen Golf</w:t>
      </w:r>
      <w:r w:rsidR="00D2366E" w:rsidRPr="00EE6B80">
        <w:rPr>
          <w:rFonts w:ascii="Arial" w:hAnsi="Arial" w:cs="Arial"/>
          <w:sz w:val="20"/>
          <w:szCs w:val="20"/>
        </w:rPr>
        <w:t>,</w:t>
      </w:r>
      <w:r w:rsidR="00C3170F" w:rsidRPr="00EE6B80">
        <w:rPr>
          <w:rFonts w:ascii="Arial" w:hAnsi="Arial" w:cs="Arial"/>
          <w:sz w:val="20"/>
          <w:szCs w:val="20"/>
        </w:rPr>
        <w:t xml:space="preserve"> </w:t>
      </w:r>
      <w:r w:rsidR="00D4101F" w:rsidRPr="00EE6B80">
        <w:rPr>
          <w:rFonts w:ascii="Arial" w:hAnsi="Arial" w:cs="Arial"/>
          <w:sz w:val="20"/>
          <w:szCs w:val="20"/>
        </w:rPr>
        <w:t xml:space="preserve">el Ford </w:t>
      </w:r>
      <w:proofErr w:type="spellStart"/>
      <w:r w:rsidR="00D4101F" w:rsidRPr="00EE6B80">
        <w:rPr>
          <w:rFonts w:ascii="Arial" w:hAnsi="Arial" w:cs="Arial"/>
          <w:sz w:val="20"/>
          <w:szCs w:val="20"/>
        </w:rPr>
        <w:t>Focus</w:t>
      </w:r>
      <w:proofErr w:type="spellEnd"/>
      <w:r w:rsidR="00D4101F" w:rsidRPr="00EE6B80">
        <w:rPr>
          <w:rFonts w:ascii="Arial" w:hAnsi="Arial" w:cs="Arial"/>
          <w:sz w:val="20"/>
          <w:szCs w:val="20"/>
        </w:rPr>
        <w:t xml:space="preserve"> y el </w:t>
      </w:r>
      <w:proofErr w:type="spellStart"/>
      <w:r w:rsidR="00EE6B80" w:rsidRPr="00EE6B80">
        <w:rPr>
          <w:rFonts w:ascii="Arial" w:hAnsi="Arial" w:cs="Arial"/>
          <w:sz w:val="20"/>
          <w:szCs w:val="20"/>
        </w:rPr>
        <w:t>Seat</w:t>
      </w:r>
      <w:proofErr w:type="spellEnd"/>
      <w:r w:rsidR="00EE6B80" w:rsidRPr="00EE6B80">
        <w:rPr>
          <w:rFonts w:ascii="Arial" w:hAnsi="Arial" w:cs="Arial"/>
          <w:sz w:val="20"/>
          <w:szCs w:val="20"/>
        </w:rPr>
        <w:t xml:space="preserve"> León</w:t>
      </w:r>
      <w:r w:rsidR="009405EE" w:rsidRPr="00EE6B80">
        <w:rPr>
          <w:rFonts w:ascii="Arial" w:hAnsi="Arial" w:cs="Arial"/>
          <w:sz w:val="20"/>
          <w:szCs w:val="20"/>
        </w:rPr>
        <w:t>.</w:t>
      </w:r>
    </w:p>
    <w:p w14:paraId="38C607A3" w14:textId="77777777" w:rsidR="009C6594" w:rsidRDefault="009C6594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1FDD5F" w14:textId="3100F4A9" w:rsidR="009C6594" w:rsidRPr="00EE6B80" w:rsidRDefault="009C6594" w:rsidP="009C65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09D00C06" wp14:editId="70315E70">
            <wp:extent cx="5397500" cy="1214755"/>
            <wp:effectExtent l="0" t="0" r="0" b="4445"/>
            <wp:docPr id="4" name="Picture 4" descr="E:\SystemFolders\Desktop\Ana Romero\Coches.net\02. Febrero'18\barómetros\imágenes\Superventas Enero'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stemFolders\Desktop\Ana Romero\Coches.net\02. Febrero'18\barómetros\imágenes\Superventas Enero'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CC0A" w14:textId="0A2E9944" w:rsidR="00414BAD" w:rsidRPr="005472C3" w:rsidRDefault="00414BAD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94269D9" w14:textId="77777777" w:rsidR="00666AE3" w:rsidRPr="00BA0CA4" w:rsidRDefault="00666AE3" w:rsidP="00666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Marcel Blanes, responsable de marketing institucional de </w:t>
      </w:r>
      <w:hyperlink r:id="rId12" w:history="1">
        <w:r w:rsidRPr="00BA0CA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coches.net</w:t>
        </w:r>
      </w:hyperlink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, resalta </w:t>
      </w: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el buen inicio del año </w:t>
      </w:r>
      <w:r>
        <w:rPr>
          <w:rFonts w:ascii="Arial" w:hAnsi="Arial" w:cs="Arial"/>
          <w:color w:val="000000" w:themeColor="text1"/>
          <w:sz w:val="20"/>
          <w:szCs w:val="20"/>
        </w:rPr>
        <w:t>en lo que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a venta</w:t>
      </w:r>
      <w:r>
        <w:rPr>
          <w:rFonts w:ascii="Arial" w:hAnsi="Arial" w:cs="Arial"/>
          <w:color w:val="000000" w:themeColor="text1"/>
          <w:sz w:val="20"/>
          <w:szCs w:val="20"/>
        </w:rPr>
        <w:t>s se refiere. D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ada la situación económica actual, con </w:t>
      </w: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>a interesante ofe</w:t>
      </w:r>
      <w:r>
        <w:rPr>
          <w:rFonts w:ascii="Arial" w:hAnsi="Arial" w:cs="Arial"/>
          <w:color w:val="000000" w:themeColor="text1"/>
          <w:sz w:val="20"/>
          <w:szCs w:val="20"/>
        </w:rPr>
        <w:t>rta que mantenemos, sobre todo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de veh</w:t>
      </w:r>
      <w:r>
        <w:rPr>
          <w:rFonts w:ascii="Arial" w:hAnsi="Arial" w:cs="Arial"/>
          <w:color w:val="000000" w:themeColor="text1"/>
          <w:sz w:val="20"/>
          <w:szCs w:val="20"/>
        </w:rPr>
        <w:t>í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>culo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ocasión joven, podemos pensar que este 2018 va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a ser un buen año para el sector VO. Si a esto le </w:t>
      </w:r>
      <w:r>
        <w:rPr>
          <w:rFonts w:ascii="Arial" w:hAnsi="Arial" w:cs="Arial"/>
          <w:color w:val="000000" w:themeColor="text1"/>
          <w:sz w:val="20"/>
          <w:szCs w:val="20"/>
        </w:rPr>
        <w:t>pudiéramos sumar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un plan para retirar los vehículos </w:t>
      </w:r>
      <w:r>
        <w:rPr>
          <w:rFonts w:ascii="Arial" w:hAnsi="Arial" w:cs="Arial"/>
          <w:color w:val="000000" w:themeColor="text1"/>
          <w:sz w:val="20"/>
          <w:szCs w:val="20"/>
        </w:rPr>
        <w:t>con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0CA4">
        <w:rPr>
          <w:rFonts w:ascii="Arial" w:hAnsi="Arial" w:cs="Arial"/>
          <w:color w:val="000000" w:themeColor="text1"/>
          <w:sz w:val="20"/>
          <w:szCs w:val="20"/>
        </w:rPr>
        <w:t>mas</w:t>
      </w:r>
      <w:proofErr w:type="spellEnd"/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de 10 años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antigüeda</w:t>
      </w:r>
      <w:proofErr w:type="spellEnd"/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se impulsaría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la compra de coches </w:t>
      </w:r>
      <w:r>
        <w:rPr>
          <w:rFonts w:ascii="Arial" w:hAnsi="Arial" w:cs="Arial"/>
          <w:color w:val="000000" w:themeColor="text1"/>
          <w:sz w:val="20"/>
          <w:szCs w:val="20"/>
        </w:rPr>
        <w:t>con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menos de 5 años</w:t>
      </w:r>
      <w:r>
        <w:rPr>
          <w:rFonts w:ascii="Arial" w:hAnsi="Arial" w:cs="Arial"/>
          <w:color w:val="000000" w:themeColor="text1"/>
          <w:sz w:val="20"/>
          <w:szCs w:val="20"/>
        </w:rPr>
        <w:t>, y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estarí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>amos contribuyendo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definitivamente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a tener un parque m</w:t>
      </w:r>
      <w:r>
        <w:rPr>
          <w:rFonts w:ascii="Arial" w:hAnsi="Arial" w:cs="Arial"/>
          <w:color w:val="000000" w:themeColor="text1"/>
          <w:sz w:val="20"/>
          <w:szCs w:val="20"/>
        </w:rPr>
        <w:t>á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>s seguro y menos contaminante</w:t>
      </w:r>
      <w:r>
        <w:rPr>
          <w:rFonts w:ascii="Arial" w:hAnsi="Arial" w:cs="Arial"/>
          <w:color w:val="000000" w:themeColor="text1"/>
          <w:sz w:val="20"/>
          <w:szCs w:val="20"/>
        </w:rPr>
        <w:t>.”</w:t>
      </w:r>
      <w:r w:rsidRPr="00BA0C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3754ED" w14:textId="77777777" w:rsidR="00810D8F" w:rsidRPr="005472C3" w:rsidRDefault="00810D8F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701"/>
        <w:gridCol w:w="2473"/>
      </w:tblGrid>
      <w:tr w:rsidR="00012F77" w:rsidRPr="00EE6B80" w14:paraId="09683C3D" w14:textId="77777777" w:rsidTr="00EF4626">
        <w:trPr>
          <w:trHeight w:val="32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D3F"/>
            <w:noWrap/>
            <w:vAlign w:val="center"/>
            <w:hideMark/>
          </w:tcPr>
          <w:p w14:paraId="15B507C8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</w:tcPr>
          <w:p w14:paraId="5CF82DC4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Oferta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</w:tcPr>
          <w:p w14:paraId="38009531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Ventas</w:t>
            </w:r>
          </w:p>
        </w:tc>
      </w:tr>
      <w:tr w:rsidR="00012F77" w:rsidRPr="00EE6B80" w14:paraId="1069F701" w14:textId="77777777" w:rsidTr="00DA677A">
        <w:trPr>
          <w:trHeight w:val="451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DBB5EA" w14:textId="77777777" w:rsidR="00012F77" w:rsidRPr="00EE6B80" w:rsidRDefault="00012F77" w:rsidP="00DA677A">
            <w:pPr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Diésel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D655" w14:textId="1284ABBE" w:rsidR="00012F77" w:rsidRPr="00EE6B80" w:rsidRDefault="00012F77" w:rsidP="00C34FB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7</w:t>
            </w:r>
            <w:r w:rsidR="00C34FBC">
              <w:rPr>
                <w:rFonts w:ascii="Arial" w:hAnsi="Arial" w:cs="Arial"/>
                <w:sz w:val="20"/>
                <w:szCs w:val="18"/>
              </w:rPr>
              <w:t>1,5</w:t>
            </w:r>
            <w:r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4C53" w14:textId="2D6939B3" w:rsidR="00012F77" w:rsidRPr="00EE6B80" w:rsidRDefault="00900729" w:rsidP="00C34FB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6</w:t>
            </w:r>
            <w:r w:rsidR="00EE6B80">
              <w:rPr>
                <w:rFonts w:ascii="Arial" w:hAnsi="Arial" w:cs="Arial"/>
                <w:sz w:val="20"/>
                <w:szCs w:val="18"/>
              </w:rPr>
              <w:t>5</w:t>
            </w:r>
            <w:r w:rsidR="00E95502" w:rsidRPr="00EE6B80">
              <w:rPr>
                <w:rFonts w:ascii="Arial" w:hAnsi="Arial" w:cs="Arial"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sz w:val="20"/>
                <w:szCs w:val="18"/>
              </w:rPr>
              <w:t>2</w:t>
            </w:r>
            <w:r w:rsidR="00012F77"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</w:tr>
      <w:tr w:rsidR="00012F77" w:rsidRPr="00EE6B80" w14:paraId="1849DE3C" w14:textId="77777777" w:rsidTr="00DA677A">
        <w:trPr>
          <w:trHeight w:val="457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595BD" w14:textId="77777777" w:rsidR="00012F77" w:rsidRPr="00EE6B80" w:rsidRDefault="00012F77" w:rsidP="00DA677A">
            <w:pPr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Gasolina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4C3A" w14:textId="06BD4476" w:rsidR="00012F77" w:rsidRPr="00EE6B80" w:rsidRDefault="00BD106B" w:rsidP="00371CD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2</w:t>
            </w:r>
            <w:r w:rsidR="00EE6B80">
              <w:rPr>
                <w:rFonts w:ascii="Arial" w:hAnsi="Arial" w:cs="Arial"/>
                <w:sz w:val="20"/>
                <w:szCs w:val="18"/>
              </w:rPr>
              <w:t>7</w:t>
            </w:r>
            <w:r w:rsidR="00C34FBC">
              <w:rPr>
                <w:rFonts w:ascii="Arial" w:hAnsi="Arial" w:cs="Arial"/>
                <w:sz w:val="20"/>
                <w:szCs w:val="18"/>
              </w:rPr>
              <w:t>,5</w:t>
            </w:r>
            <w:r w:rsidR="00012F77"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1B5F" w14:textId="355E250C" w:rsidR="00012F77" w:rsidRPr="00EE6B80" w:rsidRDefault="00012F77" w:rsidP="00C34FB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3</w:t>
            </w:r>
            <w:r w:rsidR="007E739F" w:rsidRPr="00EE6B80">
              <w:rPr>
                <w:rFonts w:ascii="Arial" w:hAnsi="Arial" w:cs="Arial"/>
                <w:sz w:val="20"/>
                <w:szCs w:val="18"/>
              </w:rPr>
              <w:t>3</w:t>
            </w:r>
            <w:r w:rsidR="00975448" w:rsidRPr="00EE6B80">
              <w:rPr>
                <w:rFonts w:ascii="Arial" w:hAnsi="Arial" w:cs="Arial"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sz w:val="20"/>
                <w:szCs w:val="18"/>
              </w:rPr>
              <w:t>9</w:t>
            </w:r>
            <w:r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</w:tr>
      <w:tr w:rsidR="00012F77" w:rsidRPr="00EE6B80" w14:paraId="027FD720" w14:textId="77777777" w:rsidTr="00DA677A">
        <w:trPr>
          <w:trHeight w:val="464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DF6BA7" w14:textId="77777777" w:rsidR="00012F77" w:rsidRPr="00EE6B80" w:rsidRDefault="00012F77" w:rsidP="00DA677A">
            <w:pPr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Híbrido / Eléctrico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C6EC" w14:textId="1D4AB128" w:rsidR="00012F77" w:rsidRPr="00EE6B80" w:rsidRDefault="006C7E07" w:rsidP="0010127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1</w:t>
            </w:r>
            <w:r w:rsidR="00012F77"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4319" w14:textId="3565C647" w:rsidR="00012F77" w:rsidRPr="00EE6B80" w:rsidRDefault="00012F77" w:rsidP="00C34FB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E6B80">
              <w:rPr>
                <w:rFonts w:ascii="Arial" w:hAnsi="Arial" w:cs="Arial"/>
                <w:sz w:val="20"/>
                <w:szCs w:val="18"/>
              </w:rPr>
              <w:t>0,</w:t>
            </w:r>
            <w:r w:rsidR="00C34FBC">
              <w:rPr>
                <w:rFonts w:ascii="Arial" w:hAnsi="Arial" w:cs="Arial"/>
                <w:sz w:val="20"/>
                <w:szCs w:val="18"/>
              </w:rPr>
              <w:t>9</w:t>
            </w:r>
            <w:r w:rsidRPr="00EE6B80">
              <w:rPr>
                <w:rFonts w:ascii="Arial" w:hAnsi="Arial" w:cs="Arial"/>
                <w:sz w:val="20"/>
                <w:szCs w:val="18"/>
              </w:rPr>
              <w:t>%</w:t>
            </w:r>
          </w:p>
        </w:tc>
      </w:tr>
    </w:tbl>
    <w:p w14:paraId="7D6C8D36" w14:textId="77777777" w:rsidR="00012F77" w:rsidRPr="00EE6B80" w:rsidRDefault="00012F77" w:rsidP="00012F77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sz w:val="16"/>
          <w:szCs w:val="20"/>
        </w:rPr>
      </w:pPr>
      <w:r w:rsidRPr="00EE6B80">
        <w:rPr>
          <w:rFonts w:ascii="Arial" w:hAnsi="Arial" w:cs="Arial"/>
          <w:sz w:val="16"/>
          <w:szCs w:val="20"/>
        </w:rPr>
        <w:t>Fuente: IEA – coches.net</w:t>
      </w:r>
    </w:p>
    <w:p w14:paraId="48723F5D" w14:textId="77777777" w:rsidR="00012F77" w:rsidRPr="00EE6B80" w:rsidRDefault="00012F77" w:rsidP="00012F77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color w:val="FFFFFF" w:themeColor="background1"/>
          <w:sz w:val="16"/>
          <w:szCs w:val="20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1"/>
        <w:gridCol w:w="1566"/>
        <w:gridCol w:w="1846"/>
        <w:gridCol w:w="1846"/>
        <w:gridCol w:w="1136"/>
      </w:tblGrid>
      <w:tr w:rsidR="00012F77" w:rsidRPr="00EE6B80" w14:paraId="60F4691F" w14:textId="77777777" w:rsidTr="00BD6ED0">
        <w:trPr>
          <w:trHeight w:val="5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D3F"/>
            <w:noWrap/>
            <w:vAlign w:val="center"/>
          </w:tcPr>
          <w:p w14:paraId="61F5AF2C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294E0367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&lt;= 1 año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30E546C8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&gt; 1 año y      &lt;= 3 años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66D9419E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&gt; 3 años y &lt;= 5 años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37B737DF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&gt; 5 años y &lt;= 10 años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0AE727F4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&gt; 10 años</w:t>
            </w:r>
          </w:p>
        </w:tc>
      </w:tr>
      <w:tr w:rsidR="00012F77" w:rsidRPr="00EE6B80" w14:paraId="24618305" w14:textId="77777777" w:rsidTr="00BD6ED0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71ADEB" w14:textId="77777777" w:rsidR="00012F77" w:rsidRPr="00EE6B80" w:rsidRDefault="00012F77" w:rsidP="00DA677A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  <w:shd w:val="clear" w:color="auto" w:fill="BFBFBF" w:themeFill="background1" w:themeFillShade="BF"/>
              </w:rPr>
              <w:t>Ventas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A2C" w14:textId="71AE92E9" w:rsidR="00012F77" w:rsidRPr="00EE6B80" w:rsidRDefault="00E95502" w:rsidP="00C34FB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</w:rPr>
              <w:t>1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7</w:t>
            </w:r>
            <w:r w:rsidR="00900729" w:rsidRPr="00EE6B80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7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C6F7" w14:textId="2A263AD7" w:rsidR="00012F77" w:rsidRPr="00EE6B80" w:rsidRDefault="007E739F" w:rsidP="00C34FB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</w:rPr>
              <w:t>9,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0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CAAB" w14:textId="3E625553" w:rsidR="00012F77" w:rsidRPr="00EE6B80" w:rsidRDefault="00E95502" w:rsidP="00C34FB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</w:rPr>
              <w:t>7</w:t>
            </w:r>
            <w:r w:rsidR="00900729" w:rsidRPr="00EE6B80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7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344" w14:textId="322E4F75" w:rsidR="00012F77" w:rsidRPr="00EE6B80" w:rsidRDefault="00F17C22" w:rsidP="00C34FB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</w:rPr>
              <w:t>1</w:t>
            </w:r>
            <w:r w:rsidR="00EE6B80">
              <w:rPr>
                <w:rFonts w:ascii="Arial" w:hAnsi="Arial" w:cs="Arial"/>
                <w:bCs/>
                <w:sz w:val="20"/>
                <w:szCs w:val="18"/>
              </w:rPr>
              <w:t>4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2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5D1" w14:textId="48DD07A1" w:rsidR="00012F77" w:rsidRPr="00EE6B80" w:rsidRDefault="00824644" w:rsidP="00C34FBC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E6B80">
              <w:rPr>
                <w:rFonts w:ascii="Arial" w:hAnsi="Arial" w:cs="Arial"/>
                <w:bCs/>
                <w:sz w:val="20"/>
                <w:szCs w:val="18"/>
              </w:rPr>
              <w:t>5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1</w:t>
            </w:r>
            <w:r w:rsidR="0010127C" w:rsidRPr="00EE6B80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="00C34FBC">
              <w:rPr>
                <w:rFonts w:ascii="Arial" w:hAnsi="Arial" w:cs="Arial"/>
                <w:bCs/>
                <w:sz w:val="20"/>
                <w:szCs w:val="18"/>
              </w:rPr>
              <w:t>3</w:t>
            </w:r>
            <w:r w:rsidR="00012F77" w:rsidRPr="00EE6B80">
              <w:rPr>
                <w:rFonts w:ascii="Arial" w:hAnsi="Arial" w:cs="Arial"/>
                <w:bCs/>
                <w:sz w:val="20"/>
                <w:szCs w:val="18"/>
              </w:rPr>
              <w:t>%</w:t>
            </w:r>
          </w:p>
        </w:tc>
      </w:tr>
    </w:tbl>
    <w:p w14:paraId="4BEC2677" w14:textId="77777777" w:rsidR="00012F77" w:rsidRPr="00EE6B80" w:rsidRDefault="00012F77" w:rsidP="00012F7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sz w:val="16"/>
          <w:szCs w:val="20"/>
        </w:rPr>
      </w:pPr>
      <w:r w:rsidRPr="00EE6B80">
        <w:rPr>
          <w:rFonts w:ascii="Arial" w:hAnsi="Arial" w:cs="Arial"/>
          <w:sz w:val="16"/>
          <w:szCs w:val="20"/>
        </w:rPr>
        <w:t>Fuente: IEA</w:t>
      </w:r>
    </w:p>
    <w:p w14:paraId="36464950" w14:textId="77777777" w:rsidR="00D0338A" w:rsidRPr="00EE6B80" w:rsidRDefault="00D0338A" w:rsidP="00012F77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A11433D" w14:textId="77777777" w:rsidR="00ED28C1" w:rsidRPr="00EE6B80" w:rsidRDefault="00ED28C1" w:rsidP="00012F7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34D44AA" w14:textId="77777777" w:rsidR="00ED28C1" w:rsidRPr="00EE6B80" w:rsidRDefault="00ED28C1" w:rsidP="00012F7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0025A5" w14:textId="77777777" w:rsidR="00012F77" w:rsidRPr="00992D20" w:rsidRDefault="00012F77" w:rsidP="00012F77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EE6B80">
        <w:rPr>
          <w:rFonts w:ascii="Arial" w:hAnsi="Arial" w:cs="Arial"/>
          <w:b/>
          <w:bCs/>
          <w:sz w:val="20"/>
          <w:szCs w:val="20"/>
        </w:rPr>
        <w:t>Sobre Coches.net</w:t>
      </w:r>
    </w:p>
    <w:p w14:paraId="47B10993" w14:textId="77777777" w:rsidR="00012F77" w:rsidRPr="00992D20" w:rsidRDefault="00012F77" w:rsidP="00012F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C9360C" w14:textId="558C4A8E" w:rsidR="00012F77" w:rsidRPr="00992D20" w:rsidRDefault="00012F77" w:rsidP="00012F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2D20">
        <w:rPr>
          <w:rFonts w:ascii="Arial" w:hAnsi="Arial" w:cs="Arial"/>
          <w:sz w:val="20"/>
          <w:szCs w:val="20"/>
        </w:rPr>
        <w:t xml:space="preserve">Portal dedicado a la compraventa de vehículos, albergando la comunidad más importante de España de aficionados del motor. Actualmente, cuenta cada mes con más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A1079">
        <w:rPr>
          <w:rFonts w:ascii="Arial" w:hAnsi="Arial" w:cs="Arial"/>
          <w:b/>
          <w:bCs/>
          <w:sz w:val="20"/>
          <w:szCs w:val="20"/>
        </w:rPr>
        <w:t>3</w:t>
      </w:r>
      <w:r w:rsidRPr="00992D20">
        <w:rPr>
          <w:rFonts w:ascii="Arial" w:hAnsi="Arial" w:cs="Arial"/>
          <w:b/>
          <w:bCs/>
          <w:sz w:val="20"/>
          <w:szCs w:val="20"/>
        </w:rPr>
        <w:t xml:space="preserve"> millones de visitas </w:t>
      </w:r>
      <w:r w:rsidRPr="00992D20">
        <w:rPr>
          <w:rFonts w:ascii="Arial" w:hAnsi="Arial" w:cs="Arial"/>
          <w:sz w:val="20"/>
          <w:szCs w:val="20"/>
        </w:rPr>
        <w:t xml:space="preserve">y </w:t>
      </w:r>
      <w:r w:rsidR="001A1079">
        <w:rPr>
          <w:rFonts w:ascii="Arial" w:hAnsi="Arial" w:cs="Arial"/>
          <w:b/>
          <w:bCs/>
          <w:sz w:val="20"/>
          <w:szCs w:val="20"/>
        </w:rPr>
        <w:t>200</w:t>
      </w:r>
      <w:r w:rsidRPr="00992D20">
        <w:rPr>
          <w:rFonts w:ascii="Arial" w:hAnsi="Arial" w:cs="Arial"/>
          <w:b/>
          <w:bCs/>
          <w:sz w:val="20"/>
          <w:szCs w:val="20"/>
        </w:rPr>
        <w:t xml:space="preserve"> millones de páginas vistas</w:t>
      </w:r>
      <w:r w:rsidRPr="00992D20">
        <w:rPr>
          <w:rFonts w:ascii="Arial" w:hAnsi="Arial" w:cs="Arial"/>
          <w:sz w:val="20"/>
          <w:szCs w:val="20"/>
        </w:rPr>
        <w:t xml:space="preserve">. Además, incluye los </w:t>
      </w:r>
      <w:proofErr w:type="spellStart"/>
      <w:r w:rsidRPr="00992D20">
        <w:rPr>
          <w:rFonts w:ascii="Arial" w:hAnsi="Arial" w:cs="Arial"/>
          <w:i/>
          <w:iCs/>
          <w:sz w:val="20"/>
          <w:szCs w:val="20"/>
        </w:rPr>
        <w:t>sites</w:t>
      </w:r>
      <w:proofErr w:type="spellEnd"/>
      <w:r>
        <w:rPr>
          <w:rFonts w:ascii="Arial" w:hAnsi="Arial" w:cs="Arial"/>
          <w:sz w:val="20"/>
          <w:szCs w:val="20"/>
        </w:rPr>
        <w:t xml:space="preserve"> motos.net </w:t>
      </w:r>
      <w:r w:rsidRPr="00992D20">
        <w:rPr>
          <w:rFonts w:ascii="Arial" w:hAnsi="Arial" w:cs="Arial"/>
          <w:sz w:val="20"/>
          <w:szCs w:val="20"/>
        </w:rPr>
        <w:t>y vehiculosindustriales.net.</w:t>
      </w:r>
      <w:r w:rsidRPr="00992D2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B2B6EE8" w14:textId="77777777" w:rsidR="00012F77" w:rsidRPr="00992D20" w:rsidRDefault="00012F77" w:rsidP="00012F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B37C76" w14:textId="64D2EC93" w:rsidR="007815CE" w:rsidRPr="00992D20" w:rsidRDefault="00AB1EC3" w:rsidP="007815CE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hyperlink r:id="rId13" w:history="1"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coches.net</w:t>
        </w:r>
      </w:hyperlink>
      <w:r w:rsidR="007815CE" w:rsidRPr="00992D20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7815CE" w:rsidRPr="00992D20">
        <w:rPr>
          <w:rFonts w:ascii="Arial" w:hAnsi="Arial" w:cs="Arial"/>
          <w:sz w:val="20"/>
          <w:szCs w:val="20"/>
        </w:rPr>
        <w:t xml:space="preserve">pertenece a </w:t>
      </w:r>
      <w:proofErr w:type="spellStart"/>
      <w:r w:rsidR="007815CE" w:rsidRPr="00992D20">
        <w:rPr>
          <w:rFonts w:ascii="Arial" w:hAnsi="Arial" w:cs="Arial"/>
          <w:b/>
          <w:bCs/>
          <w:sz w:val="20"/>
          <w:szCs w:val="20"/>
        </w:rPr>
        <w:t>Schibsted</w:t>
      </w:r>
      <w:proofErr w:type="spellEnd"/>
      <w:r w:rsidR="007815CE" w:rsidRPr="00992D2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15CE" w:rsidRPr="00992D20">
        <w:rPr>
          <w:rFonts w:ascii="Arial" w:hAnsi="Arial" w:cs="Arial"/>
          <w:b/>
          <w:bCs/>
          <w:sz w:val="20"/>
          <w:szCs w:val="20"/>
        </w:rPr>
        <w:t>Spain</w:t>
      </w:r>
      <w:proofErr w:type="spellEnd"/>
      <w:r w:rsidR="007815CE" w:rsidRPr="00992D20">
        <w:rPr>
          <w:rFonts w:ascii="Arial" w:hAnsi="Arial" w:cs="Arial"/>
          <w:sz w:val="20"/>
          <w:szCs w:val="20"/>
        </w:rPr>
        <w:t xml:space="preserve">, la compañía de anuncios clasificados y de ofertas de empleo más grande y diversificada del país. Además de gestionar el portal de compraventa de automóviles </w:t>
      </w:r>
      <w:hyperlink r:id="rId14" w:history="1"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coches.net</w:t>
        </w:r>
      </w:hyperlink>
      <w:r w:rsidR="007815CE" w:rsidRPr="00992D20">
        <w:rPr>
          <w:rFonts w:ascii="Arial" w:hAnsi="Arial" w:cs="Arial"/>
          <w:sz w:val="20"/>
          <w:szCs w:val="20"/>
        </w:rPr>
        <w:t xml:space="preserve">, cuenta con los siguientes portales de referencia: </w:t>
      </w:r>
      <w:hyperlink r:id="rId15" w:history="1"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vibbo</w:t>
        </w:r>
        <w:proofErr w:type="spellEnd"/>
      </w:hyperlink>
      <w:r w:rsidR="007815CE" w:rsidRPr="00992D20">
        <w:rPr>
          <w:rFonts w:ascii="Arial" w:hAnsi="Arial" w:cs="Arial"/>
          <w:sz w:val="20"/>
          <w:szCs w:val="20"/>
        </w:rPr>
        <w:t>,</w:t>
      </w:r>
      <w:r w:rsidR="007815CE">
        <w:rPr>
          <w:rFonts w:ascii="Arial" w:hAnsi="Arial" w:cs="Arial"/>
          <w:sz w:val="20"/>
          <w:szCs w:val="20"/>
        </w:rPr>
        <w:t xml:space="preserve"> </w:t>
      </w:r>
      <w:hyperlink r:id="rId16" w:history="1"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InfoJobs</w:t>
        </w:r>
        <w:proofErr w:type="spellEnd"/>
      </w:hyperlink>
      <w:r w:rsidR="007815CE" w:rsidRPr="00992D20">
        <w:rPr>
          <w:rFonts w:ascii="Arial" w:hAnsi="Arial" w:cs="Arial"/>
          <w:sz w:val="20"/>
          <w:szCs w:val="20"/>
        </w:rPr>
        <w:t xml:space="preserve"> </w:t>
      </w:r>
      <w:hyperlink r:id="rId17" w:history="1"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fotocasa</w:t>
        </w:r>
        <w:proofErr w:type="spellEnd"/>
      </w:hyperlink>
      <w:r w:rsidR="007815CE">
        <w:rPr>
          <w:rFonts w:ascii="Arial" w:hAnsi="Arial" w:cs="Arial"/>
          <w:sz w:val="20"/>
          <w:szCs w:val="20"/>
        </w:rPr>
        <w:t xml:space="preserve">, </w:t>
      </w:r>
      <w:hyperlink r:id="rId18" w:history="1">
        <w:proofErr w:type="spellStart"/>
        <w:r w:rsidR="007815CE" w:rsidRPr="00C65C59">
          <w:rPr>
            <w:rStyle w:val="Hyperlink"/>
            <w:rFonts w:ascii="Arial" w:hAnsi="Arial" w:cs="Arial"/>
            <w:sz w:val="20"/>
            <w:szCs w:val="20"/>
          </w:rPr>
          <w:t>habitaclia</w:t>
        </w:r>
        <w:proofErr w:type="spellEnd"/>
      </w:hyperlink>
      <w:r w:rsidR="007815CE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="007815CE" w:rsidRPr="00C65C59">
          <w:rPr>
            <w:rStyle w:val="Hyperlink"/>
            <w:rFonts w:ascii="Arial" w:hAnsi="Arial" w:cs="Arial"/>
            <w:sz w:val="20"/>
            <w:szCs w:val="20"/>
          </w:rPr>
          <w:t>motos.net</w:t>
        </w:r>
      </w:hyperlink>
      <w:r w:rsidR="007815CE">
        <w:rPr>
          <w:rFonts w:ascii="Arial" w:hAnsi="Arial" w:cs="Arial"/>
          <w:sz w:val="20"/>
          <w:szCs w:val="20"/>
        </w:rPr>
        <w:t xml:space="preserve"> y </w:t>
      </w:r>
      <w:hyperlink r:id="rId20" w:history="1"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</w:rPr>
          <w:t>milanuncios</w:t>
        </w:r>
        <w:proofErr w:type="spellEnd"/>
      </w:hyperlink>
      <w:r w:rsidR="007815CE" w:rsidRPr="00992D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815CE" w:rsidRPr="00992D20">
        <w:rPr>
          <w:rFonts w:ascii="Arial" w:hAnsi="Arial" w:cs="Arial"/>
          <w:bCs/>
          <w:sz w:val="20"/>
          <w:szCs w:val="20"/>
        </w:rPr>
        <w:t>Schibsted</w:t>
      </w:r>
      <w:proofErr w:type="spellEnd"/>
      <w:r w:rsidR="007815CE" w:rsidRPr="00992D2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815CE" w:rsidRPr="00992D20">
        <w:rPr>
          <w:rFonts w:ascii="Arial" w:hAnsi="Arial" w:cs="Arial"/>
          <w:bCs/>
          <w:sz w:val="20"/>
          <w:szCs w:val="20"/>
        </w:rPr>
        <w:t>Spain</w:t>
      </w:r>
      <w:proofErr w:type="spellEnd"/>
      <w:r w:rsidR="007815CE" w:rsidRPr="00992D20">
        <w:rPr>
          <w:rFonts w:ascii="Arial" w:hAnsi="Arial" w:cs="Arial"/>
          <w:sz w:val="20"/>
          <w:szCs w:val="20"/>
        </w:rPr>
        <w:t xml:space="preserve"> forma parte del grupo internacional de origen noruego </w:t>
      </w:r>
      <w:proofErr w:type="spellStart"/>
      <w:r w:rsidR="007815CE" w:rsidRPr="00992D20">
        <w:rPr>
          <w:rFonts w:ascii="Arial" w:hAnsi="Arial" w:cs="Arial"/>
          <w:b/>
          <w:bCs/>
          <w:sz w:val="20"/>
          <w:szCs w:val="20"/>
        </w:rPr>
        <w:t>Schibsted</w:t>
      </w:r>
      <w:proofErr w:type="spellEnd"/>
      <w:r w:rsidR="007815CE" w:rsidRPr="00992D20">
        <w:rPr>
          <w:rFonts w:ascii="Arial" w:hAnsi="Arial" w:cs="Arial"/>
          <w:b/>
          <w:bCs/>
          <w:sz w:val="20"/>
          <w:szCs w:val="20"/>
        </w:rPr>
        <w:t xml:space="preserve"> Media Group</w:t>
      </w:r>
      <w:r w:rsidR="007815CE" w:rsidRPr="00992D20">
        <w:rPr>
          <w:rFonts w:ascii="Arial" w:hAnsi="Arial" w:cs="Arial"/>
          <w:sz w:val="20"/>
          <w:szCs w:val="20"/>
        </w:rPr>
        <w:t xml:space="preserve">, que está presente en </w:t>
      </w:r>
      <w:r w:rsidR="002E0672">
        <w:rPr>
          <w:rFonts w:ascii="Arial" w:hAnsi="Arial" w:cs="Arial"/>
          <w:sz w:val="20"/>
          <w:szCs w:val="20"/>
        </w:rPr>
        <w:t>22</w:t>
      </w:r>
      <w:r w:rsidR="007815CE" w:rsidRPr="00992D20">
        <w:rPr>
          <w:rFonts w:ascii="Arial" w:hAnsi="Arial" w:cs="Arial"/>
          <w:sz w:val="20"/>
          <w:szCs w:val="20"/>
        </w:rPr>
        <w:t xml:space="preserve"> países y cuenta con </w:t>
      </w:r>
      <w:r w:rsidR="002E0672">
        <w:rPr>
          <w:rFonts w:ascii="Arial" w:hAnsi="Arial" w:cs="Arial"/>
          <w:sz w:val="20"/>
          <w:szCs w:val="20"/>
        </w:rPr>
        <w:t>7</w:t>
      </w:r>
      <w:r w:rsidR="007815CE" w:rsidRPr="00992D20">
        <w:rPr>
          <w:rFonts w:ascii="Arial" w:hAnsi="Arial" w:cs="Arial"/>
          <w:sz w:val="20"/>
          <w:szCs w:val="20"/>
        </w:rPr>
        <w:t>.</w:t>
      </w:r>
      <w:r w:rsidR="002E0672">
        <w:rPr>
          <w:rFonts w:ascii="Arial" w:hAnsi="Arial" w:cs="Arial"/>
          <w:sz w:val="20"/>
          <w:szCs w:val="20"/>
        </w:rPr>
        <w:t>3</w:t>
      </w:r>
      <w:r w:rsidR="007815CE" w:rsidRPr="00992D20">
        <w:rPr>
          <w:rFonts w:ascii="Arial" w:hAnsi="Arial" w:cs="Arial"/>
          <w:sz w:val="20"/>
          <w:szCs w:val="20"/>
        </w:rPr>
        <w:t xml:space="preserve">00 empleados. </w:t>
      </w:r>
      <w:r w:rsidR="007815CE" w:rsidRPr="00992D20">
        <w:rPr>
          <w:rFonts w:ascii="Arial" w:hAnsi="Arial" w:cs="Arial"/>
          <w:sz w:val="20"/>
          <w:szCs w:val="20"/>
          <w:lang w:val="es-ES_tradnl"/>
        </w:rPr>
        <w:t xml:space="preserve">Más información en </w:t>
      </w:r>
      <w:hyperlink r:id="rId21" w:history="1"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  <w:lang w:val="es-ES_tradnl"/>
          </w:rPr>
          <w:t>Schibsted</w:t>
        </w:r>
        <w:proofErr w:type="spellEnd"/>
        <w:r w:rsidR="007815CE" w:rsidRPr="00992D20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7815CE" w:rsidRPr="00992D20">
          <w:rPr>
            <w:rStyle w:val="Hyperlink"/>
            <w:rFonts w:ascii="Arial" w:hAnsi="Arial" w:cs="Arial"/>
            <w:sz w:val="20"/>
            <w:szCs w:val="20"/>
            <w:lang w:val="es-ES_tradnl"/>
          </w:rPr>
          <w:t>Spain</w:t>
        </w:r>
        <w:proofErr w:type="spellEnd"/>
      </w:hyperlink>
      <w:r w:rsidR="007815CE" w:rsidRPr="00992D20">
        <w:rPr>
          <w:rFonts w:ascii="Arial" w:hAnsi="Arial" w:cs="Arial"/>
          <w:sz w:val="20"/>
          <w:szCs w:val="20"/>
          <w:lang w:val="es-ES_tradnl"/>
        </w:rPr>
        <w:t>.</w:t>
      </w:r>
    </w:p>
    <w:p w14:paraId="45FE6577" w14:textId="77777777" w:rsidR="00012F77" w:rsidRPr="00992D20" w:rsidRDefault="00012F77" w:rsidP="00012F77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DDB96B2" w14:textId="77777777" w:rsidR="00167A96" w:rsidRPr="00992D20" w:rsidRDefault="00167A96" w:rsidP="00167A96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C31149D" w14:textId="77777777" w:rsidR="00167A96" w:rsidRDefault="00167A96" w:rsidP="00167A96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0780698" w14:textId="77777777" w:rsidR="00997113" w:rsidRDefault="00997113" w:rsidP="00167A96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7A1CA56" w14:textId="77777777" w:rsidR="00997113" w:rsidRPr="00992D20" w:rsidRDefault="00997113" w:rsidP="00167A96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F09EBC" w14:textId="77777777" w:rsidR="00167A96" w:rsidRPr="00B82F50" w:rsidRDefault="00167A96" w:rsidP="00167A96">
      <w:pPr>
        <w:spacing w:line="276" w:lineRule="auto"/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B82F50">
        <w:rPr>
          <w:rFonts w:asciiTheme="minorHAnsi" w:hAnsiTheme="minorHAnsi" w:cs="Arial"/>
          <w:b/>
          <w:bCs/>
          <w:sz w:val="20"/>
          <w:szCs w:val="20"/>
        </w:rPr>
        <w:t>Para más información:</w:t>
      </w:r>
    </w:p>
    <w:p w14:paraId="570641A7" w14:textId="77777777" w:rsidR="00167A96" w:rsidRPr="00B82F50" w:rsidRDefault="00167A96" w:rsidP="00167A96">
      <w:pPr>
        <w:spacing w:line="276" w:lineRule="auto"/>
        <w:ind w:left="4962" w:hanging="4962"/>
        <w:outlineLvl w:val="0"/>
        <w:rPr>
          <w:rFonts w:asciiTheme="minorHAnsi" w:hAnsiTheme="minorHAnsi"/>
          <w:sz w:val="20"/>
          <w:szCs w:val="20"/>
        </w:rPr>
      </w:pPr>
      <w:r w:rsidRPr="00B82F50">
        <w:rPr>
          <w:rFonts w:asciiTheme="minorHAnsi" w:hAnsiTheme="minorHAnsi"/>
          <w:sz w:val="20"/>
          <w:szCs w:val="20"/>
        </w:rPr>
        <w:t>Ana Romero</w:t>
      </w:r>
    </w:p>
    <w:p w14:paraId="261175B7" w14:textId="77777777" w:rsidR="00167A96" w:rsidRPr="00B82F50" w:rsidRDefault="00167A96" w:rsidP="00167A96">
      <w:pPr>
        <w:spacing w:line="276" w:lineRule="auto"/>
        <w:rPr>
          <w:rFonts w:asciiTheme="minorHAnsi" w:hAnsiTheme="minorHAnsi"/>
          <w:sz w:val="20"/>
          <w:szCs w:val="20"/>
        </w:rPr>
      </w:pPr>
      <w:r w:rsidRPr="00B82F50">
        <w:rPr>
          <w:rFonts w:asciiTheme="minorHAnsi" w:hAnsiTheme="minorHAnsi"/>
          <w:sz w:val="20"/>
          <w:szCs w:val="20"/>
        </w:rPr>
        <w:t>Tech Sales Comunicación - Gabinete de Prensa</w:t>
      </w:r>
    </w:p>
    <w:p w14:paraId="06DDC35A" w14:textId="77777777" w:rsidR="00167A96" w:rsidRPr="00B82F50" w:rsidRDefault="00167A96" w:rsidP="00167A96">
      <w:pPr>
        <w:spacing w:line="276" w:lineRule="auto"/>
        <w:rPr>
          <w:rFonts w:asciiTheme="minorHAnsi" w:hAnsiTheme="minorHAnsi"/>
          <w:sz w:val="20"/>
          <w:szCs w:val="20"/>
        </w:rPr>
      </w:pPr>
      <w:r w:rsidRPr="00B82F50">
        <w:rPr>
          <w:rFonts w:asciiTheme="minorHAnsi" w:hAnsiTheme="minorHAnsi"/>
          <w:sz w:val="20"/>
          <w:szCs w:val="20"/>
        </w:rPr>
        <w:t>665 02 92 56 – 93 303 22 70</w:t>
      </w:r>
    </w:p>
    <w:p w14:paraId="049C0D52" w14:textId="77777777" w:rsidR="00167A96" w:rsidRPr="00B82F50" w:rsidRDefault="00AB1EC3" w:rsidP="00167A96">
      <w:pPr>
        <w:spacing w:line="276" w:lineRule="auto"/>
        <w:rPr>
          <w:rFonts w:asciiTheme="minorHAnsi" w:hAnsiTheme="minorHAnsi"/>
          <w:sz w:val="20"/>
          <w:szCs w:val="20"/>
        </w:rPr>
      </w:pPr>
      <w:hyperlink r:id="rId22" w:history="1">
        <w:r w:rsidR="00167A96" w:rsidRPr="00B82F50">
          <w:rPr>
            <w:rStyle w:val="Hyperlink"/>
            <w:rFonts w:asciiTheme="minorHAnsi" w:hAnsiTheme="minorHAnsi"/>
            <w:sz w:val="20"/>
            <w:szCs w:val="20"/>
          </w:rPr>
          <w:t>ana@techsalesgroup.es</w:t>
        </w:r>
      </w:hyperlink>
      <w:r w:rsidR="00167A96" w:rsidRPr="00B82F50">
        <w:rPr>
          <w:rFonts w:asciiTheme="minorHAnsi" w:hAnsiTheme="minorHAnsi"/>
          <w:sz w:val="20"/>
          <w:szCs w:val="20"/>
        </w:rPr>
        <w:t xml:space="preserve"> </w:t>
      </w:r>
    </w:p>
    <w:p w14:paraId="3DBDA3EB" w14:textId="331855E2" w:rsidR="0015547B" w:rsidRPr="00012F77" w:rsidRDefault="00AB1EC3" w:rsidP="00C37152">
      <w:pPr>
        <w:spacing w:line="276" w:lineRule="auto"/>
        <w:ind w:left="4962" w:hanging="4962"/>
        <w:outlineLvl w:val="0"/>
      </w:pPr>
      <w:hyperlink r:id="rId23" w:history="1">
        <w:r w:rsidR="00167A96" w:rsidRPr="00B82F50">
          <w:rPr>
            <w:rStyle w:val="Hyperlink"/>
            <w:rFonts w:asciiTheme="minorHAnsi" w:hAnsiTheme="minorHAnsi" w:cs="Arial"/>
            <w:bCs/>
            <w:sz w:val="20"/>
            <w:szCs w:val="20"/>
          </w:rPr>
          <w:t>http://prensa.coches.net/</w:t>
        </w:r>
      </w:hyperlink>
      <w:r w:rsidR="00167A96" w:rsidRPr="00B82F50">
        <w:rPr>
          <w:rStyle w:val="Hyperlink"/>
          <w:rFonts w:asciiTheme="minorHAnsi" w:hAnsiTheme="minorHAnsi" w:cs="Arial"/>
          <w:bCs/>
          <w:sz w:val="20"/>
          <w:szCs w:val="20"/>
        </w:rPr>
        <w:t xml:space="preserve"> </w:t>
      </w:r>
    </w:p>
    <w:sectPr w:rsidR="0015547B" w:rsidRPr="00012F77" w:rsidSect="005C24A5">
      <w:headerReference w:type="default" r:id="rId24"/>
      <w:footerReference w:type="default" r:id="rId25"/>
      <w:pgSz w:w="11906" w:h="16838"/>
      <w:pgMar w:top="2127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32E8" w14:textId="77777777" w:rsidR="00AB1EC3" w:rsidRDefault="00AB1EC3" w:rsidP="00003D86">
      <w:r>
        <w:separator/>
      </w:r>
    </w:p>
  </w:endnote>
  <w:endnote w:type="continuationSeparator" w:id="0">
    <w:p w14:paraId="000AEE50" w14:textId="77777777" w:rsidR="00AB1EC3" w:rsidRDefault="00AB1EC3" w:rsidP="0000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1AE9" w14:textId="28773AE6" w:rsidR="00DA677A" w:rsidRDefault="00DA677A" w:rsidP="00992D20"/>
  <w:p w14:paraId="75EE47F0" w14:textId="39231E58" w:rsidR="00DA677A" w:rsidRDefault="00DA677A" w:rsidP="00992D20">
    <w:pPr>
      <w:pStyle w:val="Footer"/>
    </w:pPr>
    <w:r w:rsidRPr="00E95D9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C45E5B" wp14:editId="6A973127">
          <wp:simplePos x="0" y="0"/>
          <wp:positionH relativeFrom="column">
            <wp:posOffset>2156460</wp:posOffset>
          </wp:positionH>
          <wp:positionV relativeFrom="paragraph">
            <wp:posOffset>12700</wp:posOffset>
          </wp:positionV>
          <wp:extent cx="1333500" cy="298450"/>
          <wp:effectExtent l="0" t="0" r="0" b="635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a_schibsted-spain_medium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AC696" w14:textId="5804606E" w:rsidR="00DA677A" w:rsidRDefault="00DA677A" w:rsidP="00992D20"/>
  <w:sdt>
    <w:sdtPr>
      <w:rPr>
        <w:sz w:val="16"/>
      </w:rPr>
      <w:id w:val="13452848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B140D5" w14:textId="3AF42DC9" w:rsidR="00DA677A" w:rsidRPr="00150933" w:rsidRDefault="00DA677A" w:rsidP="00992D20">
        <w:pPr>
          <w:pStyle w:val="Footer"/>
          <w:jc w:val="right"/>
          <w:rPr>
            <w:sz w:val="16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0288" behindDoc="1" locked="0" layoutInCell="1" allowOverlap="1" wp14:anchorId="536A7C65" wp14:editId="5C2F1A0D">
              <wp:simplePos x="0" y="0"/>
              <wp:positionH relativeFrom="column">
                <wp:posOffset>65405</wp:posOffset>
              </wp:positionH>
              <wp:positionV relativeFrom="paragraph">
                <wp:posOffset>32385</wp:posOffset>
              </wp:positionV>
              <wp:extent cx="5391150" cy="512445"/>
              <wp:effectExtent l="0" t="0" r="0" b="1905"/>
              <wp:wrapThrough wrapText="bothSides">
                <wp:wrapPolygon edited="0">
                  <wp:start x="0" y="0"/>
                  <wp:lineTo x="0" y="20877"/>
                  <wp:lineTo x="21524" y="20877"/>
                  <wp:lineTo x="21524" y="0"/>
                  <wp:lineTo x="0" y="0"/>
                </wp:wrapPolygon>
              </wp:wrapThrough>
              <wp:docPr id="3" name="Picture 3" descr="E:\SystemFolders\Desktop\Ana Romero\Coches.net\imágenes\logos\log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SystemFolders\Desktop\Ana Romero\Coches.net\imágenes\logos\logo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C578B">
          <w:rPr>
            <w:sz w:val="16"/>
          </w:rPr>
          <w:tab/>
        </w:r>
        <w:r w:rsidRPr="005C578B">
          <w:rPr>
            <w:sz w:val="16"/>
          </w:rPr>
          <w:tab/>
        </w:r>
        <w:r w:rsidRPr="008F4084">
          <w:rPr>
            <w:rFonts w:ascii="Arial" w:hAnsi="Arial" w:cs="Arial"/>
            <w:sz w:val="16"/>
          </w:rPr>
          <w:fldChar w:fldCharType="begin"/>
        </w:r>
        <w:r w:rsidRPr="008F4084">
          <w:rPr>
            <w:rFonts w:ascii="Arial" w:hAnsi="Arial" w:cs="Arial"/>
            <w:sz w:val="16"/>
          </w:rPr>
          <w:instrText>PAGE   \* MERGEFORMAT</w:instrText>
        </w:r>
        <w:r w:rsidRPr="008F4084">
          <w:rPr>
            <w:rFonts w:ascii="Arial" w:hAnsi="Arial" w:cs="Arial"/>
            <w:sz w:val="16"/>
          </w:rPr>
          <w:fldChar w:fldCharType="separate"/>
        </w:r>
        <w:r w:rsidR="006840DE">
          <w:rPr>
            <w:rFonts w:ascii="Arial" w:hAnsi="Arial" w:cs="Arial"/>
            <w:noProof/>
            <w:sz w:val="16"/>
          </w:rPr>
          <w:t>1</w:t>
        </w:r>
        <w:r w:rsidRPr="008F4084">
          <w:rPr>
            <w:rFonts w:ascii="Arial" w:hAnsi="Arial" w:cs="Arial"/>
            <w:sz w:val="16"/>
          </w:rPr>
          <w:fldChar w:fldCharType="end"/>
        </w:r>
      </w:p>
    </w:sdtContent>
  </w:sdt>
  <w:p w14:paraId="4C3E124B" w14:textId="23C13197" w:rsidR="00DA677A" w:rsidRPr="00D66DC7" w:rsidRDefault="00DA677A" w:rsidP="00AE4A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959A" w14:textId="77777777" w:rsidR="00AB1EC3" w:rsidRDefault="00AB1EC3" w:rsidP="00003D86">
      <w:r>
        <w:separator/>
      </w:r>
    </w:p>
  </w:footnote>
  <w:footnote w:type="continuationSeparator" w:id="0">
    <w:p w14:paraId="2EBE4608" w14:textId="77777777" w:rsidR="00AB1EC3" w:rsidRDefault="00AB1EC3" w:rsidP="0000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2EC8" w14:textId="38DD5C8E" w:rsidR="00DA677A" w:rsidRDefault="00DA677A" w:rsidP="00D66DC7">
    <w:pPr>
      <w:pStyle w:val="Header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1F348689" wp14:editId="3D19EC2B">
          <wp:extent cx="3437579" cy="636105"/>
          <wp:effectExtent l="0" t="0" r="0" b="0"/>
          <wp:docPr id="1" name="Picture 1" descr="E:\SystemFolders\Desktop\Ana Romero\Coches.net\imágenes\logos\coches_logo_2017[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ystemFolders\Desktop\Ana Romero\Coches.net\imágenes\logos\coches_logo_2017[5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149" cy="63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79135" w14:textId="77777777" w:rsidR="00DA677A" w:rsidRDefault="00DA677A">
    <w:pPr>
      <w:pStyle w:val="Header"/>
    </w:pPr>
  </w:p>
  <w:p w14:paraId="45315F3A" w14:textId="77777777" w:rsidR="00DA677A" w:rsidRDefault="00DA6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D3"/>
    <w:multiLevelType w:val="hybridMultilevel"/>
    <w:tmpl w:val="DEC60D82"/>
    <w:lvl w:ilvl="0" w:tplc="9184119C">
      <w:start w:val="132"/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BEB5FD6"/>
    <w:multiLevelType w:val="hybridMultilevel"/>
    <w:tmpl w:val="B6B8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B5E"/>
    <w:multiLevelType w:val="hybridMultilevel"/>
    <w:tmpl w:val="D5C22CD4"/>
    <w:lvl w:ilvl="0" w:tplc="D694860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61A0"/>
    <w:multiLevelType w:val="hybridMultilevel"/>
    <w:tmpl w:val="26FAC622"/>
    <w:lvl w:ilvl="0" w:tplc="7E04F6D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565118"/>
    <w:multiLevelType w:val="hybridMultilevel"/>
    <w:tmpl w:val="A7806270"/>
    <w:lvl w:ilvl="0" w:tplc="8D80E0D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05B8"/>
    <w:multiLevelType w:val="hybridMultilevel"/>
    <w:tmpl w:val="8E04AD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74ACB"/>
    <w:multiLevelType w:val="hybridMultilevel"/>
    <w:tmpl w:val="0A1875A8"/>
    <w:lvl w:ilvl="0" w:tplc="8E082F2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4BD9"/>
    <w:multiLevelType w:val="hybridMultilevel"/>
    <w:tmpl w:val="F50EA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1EBC"/>
    <w:multiLevelType w:val="hybridMultilevel"/>
    <w:tmpl w:val="F446E098"/>
    <w:lvl w:ilvl="0" w:tplc="8732ED0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242E"/>
    <w:multiLevelType w:val="hybridMultilevel"/>
    <w:tmpl w:val="70B8D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92500"/>
    <w:multiLevelType w:val="hybridMultilevel"/>
    <w:tmpl w:val="EBBE7912"/>
    <w:lvl w:ilvl="0" w:tplc="17CC4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A606F"/>
    <w:multiLevelType w:val="hybridMultilevel"/>
    <w:tmpl w:val="AEA8D4EC"/>
    <w:lvl w:ilvl="0" w:tplc="3A9CFDD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1"/>
    <w:rsid w:val="00000BB6"/>
    <w:rsid w:val="000015A5"/>
    <w:rsid w:val="0000181A"/>
    <w:rsid w:val="0000240C"/>
    <w:rsid w:val="00003D86"/>
    <w:rsid w:val="000044A7"/>
    <w:rsid w:val="00004654"/>
    <w:rsid w:val="00005C4C"/>
    <w:rsid w:val="00006F09"/>
    <w:rsid w:val="00007569"/>
    <w:rsid w:val="000109FB"/>
    <w:rsid w:val="00012F77"/>
    <w:rsid w:val="000132B8"/>
    <w:rsid w:val="00013C7E"/>
    <w:rsid w:val="00014B89"/>
    <w:rsid w:val="00014E76"/>
    <w:rsid w:val="00014ED1"/>
    <w:rsid w:val="00014F97"/>
    <w:rsid w:val="00014FB0"/>
    <w:rsid w:val="00015DB2"/>
    <w:rsid w:val="000161DE"/>
    <w:rsid w:val="000162C3"/>
    <w:rsid w:val="00016FF1"/>
    <w:rsid w:val="00017FB1"/>
    <w:rsid w:val="000201E2"/>
    <w:rsid w:val="000207EC"/>
    <w:rsid w:val="0002107D"/>
    <w:rsid w:val="00022560"/>
    <w:rsid w:val="0002605E"/>
    <w:rsid w:val="0002679B"/>
    <w:rsid w:val="000268FD"/>
    <w:rsid w:val="00026B9C"/>
    <w:rsid w:val="00027255"/>
    <w:rsid w:val="00027825"/>
    <w:rsid w:val="00030A13"/>
    <w:rsid w:val="00030AFB"/>
    <w:rsid w:val="00031D31"/>
    <w:rsid w:val="00032251"/>
    <w:rsid w:val="000328DF"/>
    <w:rsid w:val="0003305A"/>
    <w:rsid w:val="000334A3"/>
    <w:rsid w:val="0003548E"/>
    <w:rsid w:val="00036357"/>
    <w:rsid w:val="00036D0F"/>
    <w:rsid w:val="000402E5"/>
    <w:rsid w:val="000412E4"/>
    <w:rsid w:val="00041F14"/>
    <w:rsid w:val="0004227B"/>
    <w:rsid w:val="00042621"/>
    <w:rsid w:val="00042F6B"/>
    <w:rsid w:val="00043DA7"/>
    <w:rsid w:val="00043FF3"/>
    <w:rsid w:val="0004522F"/>
    <w:rsid w:val="0004620B"/>
    <w:rsid w:val="00047033"/>
    <w:rsid w:val="00047F92"/>
    <w:rsid w:val="0005160C"/>
    <w:rsid w:val="0005213A"/>
    <w:rsid w:val="00053629"/>
    <w:rsid w:val="00054041"/>
    <w:rsid w:val="00054B6C"/>
    <w:rsid w:val="00054EF3"/>
    <w:rsid w:val="00054F97"/>
    <w:rsid w:val="0005568F"/>
    <w:rsid w:val="0005590F"/>
    <w:rsid w:val="0005694C"/>
    <w:rsid w:val="00056B61"/>
    <w:rsid w:val="0005743E"/>
    <w:rsid w:val="0005787D"/>
    <w:rsid w:val="00057CD3"/>
    <w:rsid w:val="000612A4"/>
    <w:rsid w:val="00062F39"/>
    <w:rsid w:val="00062FEA"/>
    <w:rsid w:val="00064A6C"/>
    <w:rsid w:val="00064B90"/>
    <w:rsid w:val="0006539B"/>
    <w:rsid w:val="00065DE8"/>
    <w:rsid w:val="0006624D"/>
    <w:rsid w:val="00067FDC"/>
    <w:rsid w:val="000707E6"/>
    <w:rsid w:val="0007171C"/>
    <w:rsid w:val="00071DF5"/>
    <w:rsid w:val="000724C1"/>
    <w:rsid w:val="00072827"/>
    <w:rsid w:val="00072D7B"/>
    <w:rsid w:val="0007448A"/>
    <w:rsid w:val="00074D66"/>
    <w:rsid w:val="00076E3D"/>
    <w:rsid w:val="00077C1B"/>
    <w:rsid w:val="00080390"/>
    <w:rsid w:val="000808DA"/>
    <w:rsid w:val="00080BD9"/>
    <w:rsid w:val="000813B9"/>
    <w:rsid w:val="00081894"/>
    <w:rsid w:val="00083DD6"/>
    <w:rsid w:val="00083E3E"/>
    <w:rsid w:val="00085053"/>
    <w:rsid w:val="00085DCB"/>
    <w:rsid w:val="00087AF0"/>
    <w:rsid w:val="00087C00"/>
    <w:rsid w:val="000902EB"/>
    <w:rsid w:val="00090FDD"/>
    <w:rsid w:val="000917E8"/>
    <w:rsid w:val="000927C5"/>
    <w:rsid w:val="000933B9"/>
    <w:rsid w:val="000952EE"/>
    <w:rsid w:val="0009562F"/>
    <w:rsid w:val="00095811"/>
    <w:rsid w:val="00096BAF"/>
    <w:rsid w:val="000972A7"/>
    <w:rsid w:val="000A2838"/>
    <w:rsid w:val="000A2CA3"/>
    <w:rsid w:val="000A4173"/>
    <w:rsid w:val="000A5EC5"/>
    <w:rsid w:val="000A6359"/>
    <w:rsid w:val="000A6826"/>
    <w:rsid w:val="000B260E"/>
    <w:rsid w:val="000B5049"/>
    <w:rsid w:val="000B66D0"/>
    <w:rsid w:val="000B792C"/>
    <w:rsid w:val="000B7B81"/>
    <w:rsid w:val="000C1AFC"/>
    <w:rsid w:val="000C2496"/>
    <w:rsid w:val="000C270E"/>
    <w:rsid w:val="000C2C31"/>
    <w:rsid w:val="000C466A"/>
    <w:rsid w:val="000C4888"/>
    <w:rsid w:val="000C499A"/>
    <w:rsid w:val="000C4AE6"/>
    <w:rsid w:val="000C4E82"/>
    <w:rsid w:val="000C5166"/>
    <w:rsid w:val="000C5303"/>
    <w:rsid w:val="000C61FC"/>
    <w:rsid w:val="000C627C"/>
    <w:rsid w:val="000C78FD"/>
    <w:rsid w:val="000D2393"/>
    <w:rsid w:val="000D2AC5"/>
    <w:rsid w:val="000D2C2C"/>
    <w:rsid w:val="000D30C6"/>
    <w:rsid w:val="000D3461"/>
    <w:rsid w:val="000D3B75"/>
    <w:rsid w:val="000D3CB2"/>
    <w:rsid w:val="000D4325"/>
    <w:rsid w:val="000D5204"/>
    <w:rsid w:val="000D54B1"/>
    <w:rsid w:val="000D558C"/>
    <w:rsid w:val="000D5D3F"/>
    <w:rsid w:val="000D6D03"/>
    <w:rsid w:val="000D7059"/>
    <w:rsid w:val="000E32E5"/>
    <w:rsid w:val="000E5590"/>
    <w:rsid w:val="000E5731"/>
    <w:rsid w:val="000E617E"/>
    <w:rsid w:val="000F2D97"/>
    <w:rsid w:val="000F316B"/>
    <w:rsid w:val="000F330E"/>
    <w:rsid w:val="000F4C63"/>
    <w:rsid w:val="000F5F97"/>
    <w:rsid w:val="000F70AF"/>
    <w:rsid w:val="001002B0"/>
    <w:rsid w:val="00100F41"/>
    <w:rsid w:val="0010127C"/>
    <w:rsid w:val="0010187F"/>
    <w:rsid w:val="001028AD"/>
    <w:rsid w:val="0010594E"/>
    <w:rsid w:val="001065BC"/>
    <w:rsid w:val="0010794B"/>
    <w:rsid w:val="00107BAD"/>
    <w:rsid w:val="00107DA4"/>
    <w:rsid w:val="00115754"/>
    <w:rsid w:val="00116066"/>
    <w:rsid w:val="0011680E"/>
    <w:rsid w:val="0011686B"/>
    <w:rsid w:val="00117A7A"/>
    <w:rsid w:val="0012151A"/>
    <w:rsid w:val="00121555"/>
    <w:rsid w:val="00121B67"/>
    <w:rsid w:val="00121C87"/>
    <w:rsid w:val="0012345A"/>
    <w:rsid w:val="00123B60"/>
    <w:rsid w:val="00123DD6"/>
    <w:rsid w:val="00123F61"/>
    <w:rsid w:val="00124552"/>
    <w:rsid w:val="00124F40"/>
    <w:rsid w:val="00125439"/>
    <w:rsid w:val="00126A82"/>
    <w:rsid w:val="00127046"/>
    <w:rsid w:val="001302E7"/>
    <w:rsid w:val="001304BB"/>
    <w:rsid w:val="001306F7"/>
    <w:rsid w:val="00131652"/>
    <w:rsid w:val="00132815"/>
    <w:rsid w:val="00132A3B"/>
    <w:rsid w:val="00133440"/>
    <w:rsid w:val="00133A13"/>
    <w:rsid w:val="001345DF"/>
    <w:rsid w:val="00134E5A"/>
    <w:rsid w:val="00134F8A"/>
    <w:rsid w:val="0013565E"/>
    <w:rsid w:val="00135BBE"/>
    <w:rsid w:val="00135F43"/>
    <w:rsid w:val="00137044"/>
    <w:rsid w:val="00141696"/>
    <w:rsid w:val="00142382"/>
    <w:rsid w:val="00143D6D"/>
    <w:rsid w:val="00143F9E"/>
    <w:rsid w:val="0014411D"/>
    <w:rsid w:val="001446B3"/>
    <w:rsid w:val="001460DB"/>
    <w:rsid w:val="00146EC7"/>
    <w:rsid w:val="00146FCE"/>
    <w:rsid w:val="00150072"/>
    <w:rsid w:val="00150B38"/>
    <w:rsid w:val="0015192B"/>
    <w:rsid w:val="0015199B"/>
    <w:rsid w:val="00152556"/>
    <w:rsid w:val="001529B9"/>
    <w:rsid w:val="00153967"/>
    <w:rsid w:val="00153AE4"/>
    <w:rsid w:val="00154584"/>
    <w:rsid w:val="0015493D"/>
    <w:rsid w:val="00155424"/>
    <w:rsid w:val="0015547B"/>
    <w:rsid w:val="00157F3D"/>
    <w:rsid w:val="00157FF1"/>
    <w:rsid w:val="00160188"/>
    <w:rsid w:val="0016103F"/>
    <w:rsid w:val="001611CC"/>
    <w:rsid w:val="0016254D"/>
    <w:rsid w:val="00163338"/>
    <w:rsid w:val="00163AF5"/>
    <w:rsid w:val="00163D46"/>
    <w:rsid w:val="00164A6B"/>
    <w:rsid w:val="00165470"/>
    <w:rsid w:val="001658EF"/>
    <w:rsid w:val="00165925"/>
    <w:rsid w:val="00165ED6"/>
    <w:rsid w:val="00166306"/>
    <w:rsid w:val="00166864"/>
    <w:rsid w:val="00167A96"/>
    <w:rsid w:val="00167CA0"/>
    <w:rsid w:val="00170156"/>
    <w:rsid w:val="00170999"/>
    <w:rsid w:val="0017242F"/>
    <w:rsid w:val="00173272"/>
    <w:rsid w:val="00176C6E"/>
    <w:rsid w:val="001770A3"/>
    <w:rsid w:val="001779B4"/>
    <w:rsid w:val="00177AF9"/>
    <w:rsid w:val="001801DB"/>
    <w:rsid w:val="00181B64"/>
    <w:rsid w:val="00181EE5"/>
    <w:rsid w:val="00183496"/>
    <w:rsid w:val="00183A47"/>
    <w:rsid w:val="00184A9E"/>
    <w:rsid w:val="00184AEE"/>
    <w:rsid w:val="001861F0"/>
    <w:rsid w:val="001868DF"/>
    <w:rsid w:val="00186A75"/>
    <w:rsid w:val="00190D8F"/>
    <w:rsid w:val="00190FDE"/>
    <w:rsid w:val="001918CE"/>
    <w:rsid w:val="00191AEF"/>
    <w:rsid w:val="00192B80"/>
    <w:rsid w:val="0019437D"/>
    <w:rsid w:val="00194A6E"/>
    <w:rsid w:val="00195D6C"/>
    <w:rsid w:val="00196043"/>
    <w:rsid w:val="0019642C"/>
    <w:rsid w:val="001964CC"/>
    <w:rsid w:val="001A1079"/>
    <w:rsid w:val="001A133C"/>
    <w:rsid w:val="001A167C"/>
    <w:rsid w:val="001A1E93"/>
    <w:rsid w:val="001A2BF3"/>
    <w:rsid w:val="001A3154"/>
    <w:rsid w:val="001A4C33"/>
    <w:rsid w:val="001A555A"/>
    <w:rsid w:val="001A6385"/>
    <w:rsid w:val="001A70D5"/>
    <w:rsid w:val="001A723C"/>
    <w:rsid w:val="001A796F"/>
    <w:rsid w:val="001B05FE"/>
    <w:rsid w:val="001B089F"/>
    <w:rsid w:val="001B0F30"/>
    <w:rsid w:val="001B119F"/>
    <w:rsid w:val="001B163F"/>
    <w:rsid w:val="001B3D25"/>
    <w:rsid w:val="001B40A9"/>
    <w:rsid w:val="001B49A3"/>
    <w:rsid w:val="001B566C"/>
    <w:rsid w:val="001B6483"/>
    <w:rsid w:val="001B670E"/>
    <w:rsid w:val="001B7F98"/>
    <w:rsid w:val="001C0B22"/>
    <w:rsid w:val="001C448A"/>
    <w:rsid w:val="001C4B19"/>
    <w:rsid w:val="001C4F17"/>
    <w:rsid w:val="001C5081"/>
    <w:rsid w:val="001C529D"/>
    <w:rsid w:val="001C5795"/>
    <w:rsid w:val="001C5D30"/>
    <w:rsid w:val="001C5FC7"/>
    <w:rsid w:val="001C6727"/>
    <w:rsid w:val="001C6AAC"/>
    <w:rsid w:val="001C6C67"/>
    <w:rsid w:val="001D06A5"/>
    <w:rsid w:val="001D0BEF"/>
    <w:rsid w:val="001D1A93"/>
    <w:rsid w:val="001D2A27"/>
    <w:rsid w:val="001D36FC"/>
    <w:rsid w:val="001D402E"/>
    <w:rsid w:val="001D6276"/>
    <w:rsid w:val="001D63E4"/>
    <w:rsid w:val="001D7B79"/>
    <w:rsid w:val="001E28E7"/>
    <w:rsid w:val="001E2E00"/>
    <w:rsid w:val="001E2ECA"/>
    <w:rsid w:val="001E3CDC"/>
    <w:rsid w:val="001E4670"/>
    <w:rsid w:val="001E47B7"/>
    <w:rsid w:val="001E4B28"/>
    <w:rsid w:val="001E5D7D"/>
    <w:rsid w:val="001E73AD"/>
    <w:rsid w:val="001E763D"/>
    <w:rsid w:val="001F0420"/>
    <w:rsid w:val="001F142A"/>
    <w:rsid w:val="001F238C"/>
    <w:rsid w:val="001F3978"/>
    <w:rsid w:val="002009CF"/>
    <w:rsid w:val="00201B24"/>
    <w:rsid w:val="002024E7"/>
    <w:rsid w:val="0020455C"/>
    <w:rsid w:val="002048CB"/>
    <w:rsid w:val="00204938"/>
    <w:rsid w:val="00205417"/>
    <w:rsid w:val="002054C2"/>
    <w:rsid w:val="00205956"/>
    <w:rsid w:val="00206844"/>
    <w:rsid w:val="002104EE"/>
    <w:rsid w:val="00210738"/>
    <w:rsid w:val="002110BC"/>
    <w:rsid w:val="00211E06"/>
    <w:rsid w:val="002127B9"/>
    <w:rsid w:val="002135B4"/>
    <w:rsid w:val="0021410D"/>
    <w:rsid w:val="0021417B"/>
    <w:rsid w:val="002146E9"/>
    <w:rsid w:val="00214C4D"/>
    <w:rsid w:val="00214E1C"/>
    <w:rsid w:val="00216320"/>
    <w:rsid w:val="00216BE1"/>
    <w:rsid w:val="002203E7"/>
    <w:rsid w:val="00221EA0"/>
    <w:rsid w:val="00222070"/>
    <w:rsid w:val="00222335"/>
    <w:rsid w:val="00222634"/>
    <w:rsid w:val="00222BB0"/>
    <w:rsid w:val="00223A17"/>
    <w:rsid w:val="00223AF6"/>
    <w:rsid w:val="00223B20"/>
    <w:rsid w:val="00223D5F"/>
    <w:rsid w:val="00224BB0"/>
    <w:rsid w:val="002253FC"/>
    <w:rsid w:val="00225F8E"/>
    <w:rsid w:val="0022616E"/>
    <w:rsid w:val="00226300"/>
    <w:rsid w:val="002301C0"/>
    <w:rsid w:val="00230454"/>
    <w:rsid w:val="00231A4F"/>
    <w:rsid w:val="002331D8"/>
    <w:rsid w:val="002339BE"/>
    <w:rsid w:val="002343C9"/>
    <w:rsid w:val="00236983"/>
    <w:rsid w:val="00241275"/>
    <w:rsid w:val="0024137D"/>
    <w:rsid w:val="00241560"/>
    <w:rsid w:val="00241744"/>
    <w:rsid w:val="00241794"/>
    <w:rsid w:val="00242372"/>
    <w:rsid w:val="002430C6"/>
    <w:rsid w:val="00243215"/>
    <w:rsid w:val="00244604"/>
    <w:rsid w:val="00244FE4"/>
    <w:rsid w:val="00245988"/>
    <w:rsid w:val="00246ACB"/>
    <w:rsid w:val="00247103"/>
    <w:rsid w:val="00250D46"/>
    <w:rsid w:val="00250DE4"/>
    <w:rsid w:val="002516EC"/>
    <w:rsid w:val="00252160"/>
    <w:rsid w:val="00253229"/>
    <w:rsid w:val="002537A2"/>
    <w:rsid w:val="002548FC"/>
    <w:rsid w:val="00254C61"/>
    <w:rsid w:val="00256C57"/>
    <w:rsid w:val="0026062B"/>
    <w:rsid w:val="00260AD6"/>
    <w:rsid w:val="002615A9"/>
    <w:rsid w:val="0026193E"/>
    <w:rsid w:val="00262841"/>
    <w:rsid w:val="00263BFC"/>
    <w:rsid w:val="00264AB3"/>
    <w:rsid w:val="00265ED1"/>
    <w:rsid w:val="00266F23"/>
    <w:rsid w:val="00267501"/>
    <w:rsid w:val="002718C6"/>
    <w:rsid w:val="00272040"/>
    <w:rsid w:val="00273AC9"/>
    <w:rsid w:val="002747D8"/>
    <w:rsid w:val="002751F0"/>
    <w:rsid w:val="00276A05"/>
    <w:rsid w:val="00277370"/>
    <w:rsid w:val="002812ED"/>
    <w:rsid w:val="00283E16"/>
    <w:rsid w:val="00285712"/>
    <w:rsid w:val="00285742"/>
    <w:rsid w:val="00286D06"/>
    <w:rsid w:val="002910E1"/>
    <w:rsid w:val="00291112"/>
    <w:rsid w:val="002911EB"/>
    <w:rsid w:val="00291A0E"/>
    <w:rsid w:val="00291E75"/>
    <w:rsid w:val="00292C2E"/>
    <w:rsid w:val="002937E5"/>
    <w:rsid w:val="0029437D"/>
    <w:rsid w:val="002945C0"/>
    <w:rsid w:val="00294C17"/>
    <w:rsid w:val="00295FBD"/>
    <w:rsid w:val="00296047"/>
    <w:rsid w:val="00296779"/>
    <w:rsid w:val="00296CE4"/>
    <w:rsid w:val="00297919"/>
    <w:rsid w:val="00297EB5"/>
    <w:rsid w:val="002A1D0E"/>
    <w:rsid w:val="002A2802"/>
    <w:rsid w:val="002A3CDE"/>
    <w:rsid w:val="002A3FF3"/>
    <w:rsid w:val="002A5796"/>
    <w:rsid w:val="002A62D9"/>
    <w:rsid w:val="002A669F"/>
    <w:rsid w:val="002B1A19"/>
    <w:rsid w:val="002B27FF"/>
    <w:rsid w:val="002B2859"/>
    <w:rsid w:val="002B2B7C"/>
    <w:rsid w:val="002B3525"/>
    <w:rsid w:val="002B3B68"/>
    <w:rsid w:val="002B4198"/>
    <w:rsid w:val="002B4970"/>
    <w:rsid w:val="002B4B21"/>
    <w:rsid w:val="002B59E7"/>
    <w:rsid w:val="002B6026"/>
    <w:rsid w:val="002B6678"/>
    <w:rsid w:val="002B696E"/>
    <w:rsid w:val="002B6E20"/>
    <w:rsid w:val="002B7109"/>
    <w:rsid w:val="002B737C"/>
    <w:rsid w:val="002B7F08"/>
    <w:rsid w:val="002C17EF"/>
    <w:rsid w:val="002C1FC1"/>
    <w:rsid w:val="002C3DCD"/>
    <w:rsid w:val="002C4112"/>
    <w:rsid w:val="002C426E"/>
    <w:rsid w:val="002C518D"/>
    <w:rsid w:val="002C5879"/>
    <w:rsid w:val="002C5B7C"/>
    <w:rsid w:val="002C71A4"/>
    <w:rsid w:val="002C76F5"/>
    <w:rsid w:val="002C7CA5"/>
    <w:rsid w:val="002D20FE"/>
    <w:rsid w:val="002D2316"/>
    <w:rsid w:val="002D2D6C"/>
    <w:rsid w:val="002D2F9B"/>
    <w:rsid w:val="002D639E"/>
    <w:rsid w:val="002D6559"/>
    <w:rsid w:val="002E05EC"/>
    <w:rsid w:val="002E0672"/>
    <w:rsid w:val="002E0D19"/>
    <w:rsid w:val="002E1A87"/>
    <w:rsid w:val="002E2B12"/>
    <w:rsid w:val="002E2BE6"/>
    <w:rsid w:val="002E3197"/>
    <w:rsid w:val="002E501C"/>
    <w:rsid w:val="002E6224"/>
    <w:rsid w:val="002E66FB"/>
    <w:rsid w:val="002E7B72"/>
    <w:rsid w:val="002F053A"/>
    <w:rsid w:val="002F0C26"/>
    <w:rsid w:val="002F1531"/>
    <w:rsid w:val="002F2318"/>
    <w:rsid w:val="002F2FA0"/>
    <w:rsid w:val="002F4840"/>
    <w:rsid w:val="002F4E2B"/>
    <w:rsid w:val="002F5295"/>
    <w:rsid w:val="002F6200"/>
    <w:rsid w:val="002F663A"/>
    <w:rsid w:val="00301988"/>
    <w:rsid w:val="0030354F"/>
    <w:rsid w:val="00303E50"/>
    <w:rsid w:val="0030434C"/>
    <w:rsid w:val="00304DD8"/>
    <w:rsid w:val="003068B5"/>
    <w:rsid w:val="003070E4"/>
    <w:rsid w:val="003103D3"/>
    <w:rsid w:val="00312EB3"/>
    <w:rsid w:val="003134DF"/>
    <w:rsid w:val="00313A04"/>
    <w:rsid w:val="00314A8F"/>
    <w:rsid w:val="00314EFA"/>
    <w:rsid w:val="00315879"/>
    <w:rsid w:val="00316AD9"/>
    <w:rsid w:val="003179C4"/>
    <w:rsid w:val="00317A74"/>
    <w:rsid w:val="003200C2"/>
    <w:rsid w:val="00320A14"/>
    <w:rsid w:val="00321144"/>
    <w:rsid w:val="00322F75"/>
    <w:rsid w:val="0032335C"/>
    <w:rsid w:val="00324166"/>
    <w:rsid w:val="00324F19"/>
    <w:rsid w:val="003253A8"/>
    <w:rsid w:val="00325B2D"/>
    <w:rsid w:val="003266CD"/>
    <w:rsid w:val="0033297B"/>
    <w:rsid w:val="00332D8B"/>
    <w:rsid w:val="003337E8"/>
    <w:rsid w:val="00333B55"/>
    <w:rsid w:val="00334771"/>
    <w:rsid w:val="0033528C"/>
    <w:rsid w:val="00335BB5"/>
    <w:rsid w:val="00336173"/>
    <w:rsid w:val="0033617D"/>
    <w:rsid w:val="003366AD"/>
    <w:rsid w:val="00337C14"/>
    <w:rsid w:val="00337C75"/>
    <w:rsid w:val="00340B4C"/>
    <w:rsid w:val="003411A7"/>
    <w:rsid w:val="003424CA"/>
    <w:rsid w:val="00343338"/>
    <w:rsid w:val="00344187"/>
    <w:rsid w:val="00344B87"/>
    <w:rsid w:val="0034576E"/>
    <w:rsid w:val="0034612C"/>
    <w:rsid w:val="003469D8"/>
    <w:rsid w:val="00347B18"/>
    <w:rsid w:val="00347F07"/>
    <w:rsid w:val="0035082A"/>
    <w:rsid w:val="003509FE"/>
    <w:rsid w:val="00350D0F"/>
    <w:rsid w:val="00350D7A"/>
    <w:rsid w:val="003525FA"/>
    <w:rsid w:val="0035279E"/>
    <w:rsid w:val="003528ED"/>
    <w:rsid w:val="00353F60"/>
    <w:rsid w:val="00354900"/>
    <w:rsid w:val="003549A7"/>
    <w:rsid w:val="003549CD"/>
    <w:rsid w:val="0035591A"/>
    <w:rsid w:val="0035614C"/>
    <w:rsid w:val="00356281"/>
    <w:rsid w:val="003577B6"/>
    <w:rsid w:val="00357E5B"/>
    <w:rsid w:val="00357FDE"/>
    <w:rsid w:val="00360FA0"/>
    <w:rsid w:val="00361DA6"/>
    <w:rsid w:val="0036260E"/>
    <w:rsid w:val="0036294E"/>
    <w:rsid w:val="003636BE"/>
    <w:rsid w:val="0036445A"/>
    <w:rsid w:val="00364A0C"/>
    <w:rsid w:val="00365843"/>
    <w:rsid w:val="00366860"/>
    <w:rsid w:val="00366DAC"/>
    <w:rsid w:val="00371AC0"/>
    <w:rsid w:val="00371CDB"/>
    <w:rsid w:val="00372156"/>
    <w:rsid w:val="00374843"/>
    <w:rsid w:val="00374FDF"/>
    <w:rsid w:val="00376B2E"/>
    <w:rsid w:val="00376EB5"/>
    <w:rsid w:val="003772C9"/>
    <w:rsid w:val="00377F8E"/>
    <w:rsid w:val="00380A04"/>
    <w:rsid w:val="00380C95"/>
    <w:rsid w:val="003823A4"/>
    <w:rsid w:val="003823B1"/>
    <w:rsid w:val="003836D4"/>
    <w:rsid w:val="00384420"/>
    <w:rsid w:val="00385B5C"/>
    <w:rsid w:val="0038629D"/>
    <w:rsid w:val="00390BAC"/>
    <w:rsid w:val="003914D3"/>
    <w:rsid w:val="0039180F"/>
    <w:rsid w:val="00391855"/>
    <w:rsid w:val="00392019"/>
    <w:rsid w:val="00393625"/>
    <w:rsid w:val="00393FF9"/>
    <w:rsid w:val="003943FF"/>
    <w:rsid w:val="00394F0F"/>
    <w:rsid w:val="003951E8"/>
    <w:rsid w:val="00395FCB"/>
    <w:rsid w:val="003961A4"/>
    <w:rsid w:val="00396A9F"/>
    <w:rsid w:val="003A06DE"/>
    <w:rsid w:val="003A0C8B"/>
    <w:rsid w:val="003A12AB"/>
    <w:rsid w:val="003A14EE"/>
    <w:rsid w:val="003A1C06"/>
    <w:rsid w:val="003A1C2B"/>
    <w:rsid w:val="003A2C99"/>
    <w:rsid w:val="003A3E22"/>
    <w:rsid w:val="003A4776"/>
    <w:rsid w:val="003A5822"/>
    <w:rsid w:val="003A5908"/>
    <w:rsid w:val="003A6E7E"/>
    <w:rsid w:val="003A6F69"/>
    <w:rsid w:val="003A761C"/>
    <w:rsid w:val="003B026C"/>
    <w:rsid w:val="003B0945"/>
    <w:rsid w:val="003B0CFB"/>
    <w:rsid w:val="003B1062"/>
    <w:rsid w:val="003B23A2"/>
    <w:rsid w:val="003B25D7"/>
    <w:rsid w:val="003B3006"/>
    <w:rsid w:val="003B3B2F"/>
    <w:rsid w:val="003B3FA3"/>
    <w:rsid w:val="003B4E57"/>
    <w:rsid w:val="003C04B6"/>
    <w:rsid w:val="003C1C2F"/>
    <w:rsid w:val="003C2608"/>
    <w:rsid w:val="003C2A9F"/>
    <w:rsid w:val="003C33D1"/>
    <w:rsid w:val="003C59C0"/>
    <w:rsid w:val="003C6428"/>
    <w:rsid w:val="003C66DE"/>
    <w:rsid w:val="003C6C4C"/>
    <w:rsid w:val="003C6E20"/>
    <w:rsid w:val="003C7D59"/>
    <w:rsid w:val="003D0409"/>
    <w:rsid w:val="003D117B"/>
    <w:rsid w:val="003D290D"/>
    <w:rsid w:val="003D350E"/>
    <w:rsid w:val="003D394A"/>
    <w:rsid w:val="003D42CC"/>
    <w:rsid w:val="003D4431"/>
    <w:rsid w:val="003D51D6"/>
    <w:rsid w:val="003D577B"/>
    <w:rsid w:val="003D7C27"/>
    <w:rsid w:val="003E0183"/>
    <w:rsid w:val="003E0C04"/>
    <w:rsid w:val="003E1355"/>
    <w:rsid w:val="003E1ED1"/>
    <w:rsid w:val="003E395E"/>
    <w:rsid w:val="003E4B47"/>
    <w:rsid w:val="003E5E24"/>
    <w:rsid w:val="003E5E64"/>
    <w:rsid w:val="003E6765"/>
    <w:rsid w:val="003F16BA"/>
    <w:rsid w:val="003F1A40"/>
    <w:rsid w:val="003F2106"/>
    <w:rsid w:val="003F323C"/>
    <w:rsid w:val="003F32FB"/>
    <w:rsid w:val="003F36F1"/>
    <w:rsid w:val="003F396B"/>
    <w:rsid w:val="003F50CF"/>
    <w:rsid w:val="003F6753"/>
    <w:rsid w:val="003F782E"/>
    <w:rsid w:val="004004B1"/>
    <w:rsid w:val="004023D7"/>
    <w:rsid w:val="00402B2F"/>
    <w:rsid w:val="00405349"/>
    <w:rsid w:val="004067A1"/>
    <w:rsid w:val="004074B2"/>
    <w:rsid w:val="00407A23"/>
    <w:rsid w:val="0041058F"/>
    <w:rsid w:val="004107A7"/>
    <w:rsid w:val="00413CEA"/>
    <w:rsid w:val="00413DD6"/>
    <w:rsid w:val="004142E3"/>
    <w:rsid w:val="00414BAD"/>
    <w:rsid w:val="00414F20"/>
    <w:rsid w:val="00415CB1"/>
    <w:rsid w:val="00415E74"/>
    <w:rsid w:val="00416350"/>
    <w:rsid w:val="00416B53"/>
    <w:rsid w:val="0041772E"/>
    <w:rsid w:val="00420239"/>
    <w:rsid w:val="00421124"/>
    <w:rsid w:val="004235FD"/>
    <w:rsid w:val="00424995"/>
    <w:rsid w:val="004261B9"/>
    <w:rsid w:val="004262F2"/>
    <w:rsid w:val="00426415"/>
    <w:rsid w:val="00426670"/>
    <w:rsid w:val="004276E4"/>
    <w:rsid w:val="00431E48"/>
    <w:rsid w:val="00432166"/>
    <w:rsid w:val="00433381"/>
    <w:rsid w:val="00433B1A"/>
    <w:rsid w:val="004371AC"/>
    <w:rsid w:val="00440DE5"/>
    <w:rsid w:val="004411CA"/>
    <w:rsid w:val="00442FFC"/>
    <w:rsid w:val="00443074"/>
    <w:rsid w:val="0044358C"/>
    <w:rsid w:val="004455BC"/>
    <w:rsid w:val="00446C55"/>
    <w:rsid w:val="00447527"/>
    <w:rsid w:val="0044762C"/>
    <w:rsid w:val="004500BD"/>
    <w:rsid w:val="00450AD3"/>
    <w:rsid w:val="00452035"/>
    <w:rsid w:val="00452296"/>
    <w:rsid w:val="00452A0B"/>
    <w:rsid w:val="00452BB4"/>
    <w:rsid w:val="00452D34"/>
    <w:rsid w:val="00452F7A"/>
    <w:rsid w:val="00455EEB"/>
    <w:rsid w:val="00456686"/>
    <w:rsid w:val="004566BE"/>
    <w:rsid w:val="004573D2"/>
    <w:rsid w:val="00457A45"/>
    <w:rsid w:val="004610F5"/>
    <w:rsid w:val="00462158"/>
    <w:rsid w:val="004645BE"/>
    <w:rsid w:val="00466EB1"/>
    <w:rsid w:val="0046747C"/>
    <w:rsid w:val="00467C0D"/>
    <w:rsid w:val="00471950"/>
    <w:rsid w:val="00473180"/>
    <w:rsid w:val="00473BC0"/>
    <w:rsid w:val="004742DE"/>
    <w:rsid w:val="00474BE1"/>
    <w:rsid w:val="00475196"/>
    <w:rsid w:val="00475836"/>
    <w:rsid w:val="004767A3"/>
    <w:rsid w:val="00477024"/>
    <w:rsid w:val="004777C9"/>
    <w:rsid w:val="00480683"/>
    <w:rsid w:val="00480DCF"/>
    <w:rsid w:val="00481B28"/>
    <w:rsid w:val="00481BE4"/>
    <w:rsid w:val="00481C5A"/>
    <w:rsid w:val="00482037"/>
    <w:rsid w:val="00482EAA"/>
    <w:rsid w:val="0048317C"/>
    <w:rsid w:val="00484FC4"/>
    <w:rsid w:val="00485972"/>
    <w:rsid w:val="00485E8C"/>
    <w:rsid w:val="00485FAD"/>
    <w:rsid w:val="00486C3B"/>
    <w:rsid w:val="00486CAD"/>
    <w:rsid w:val="00486EA4"/>
    <w:rsid w:val="00487B20"/>
    <w:rsid w:val="00487ECB"/>
    <w:rsid w:val="0049209C"/>
    <w:rsid w:val="00492464"/>
    <w:rsid w:val="00492E8E"/>
    <w:rsid w:val="00492ED8"/>
    <w:rsid w:val="00493429"/>
    <w:rsid w:val="00493E7B"/>
    <w:rsid w:val="00494426"/>
    <w:rsid w:val="0049501D"/>
    <w:rsid w:val="00495C21"/>
    <w:rsid w:val="004963CF"/>
    <w:rsid w:val="00497286"/>
    <w:rsid w:val="004973C6"/>
    <w:rsid w:val="00497823"/>
    <w:rsid w:val="00497A78"/>
    <w:rsid w:val="004A19C2"/>
    <w:rsid w:val="004A1BCA"/>
    <w:rsid w:val="004A1F28"/>
    <w:rsid w:val="004A2AEF"/>
    <w:rsid w:val="004A36CB"/>
    <w:rsid w:val="004A38D6"/>
    <w:rsid w:val="004A4CA0"/>
    <w:rsid w:val="004A4FA4"/>
    <w:rsid w:val="004A5484"/>
    <w:rsid w:val="004A6CC3"/>
    <w:rsid w:val="004A7C79"/>
    <w:rsid w:val="004B0398"/>
    <w:rsid w:val="004B0FB9"/>
    <w:rsid w:val="004B11AF"/>
    <w:rsid w:val="004B16C2"/>
    <w:rsid w:val="004B2289"/>
    <w:rsid w:val="004B3032"/>
    <w:rsid w:val="004B4DED"/>
    <w:rsid w:val="004B653F"/>
    <w:rsid w:val="004B67B9"/>
    <w:rsid w:val="004B6EDF"/>
    <w:rsid w:val="004B7832"/>
    <w:rsid w:val="004C1189"/>
    <w:rsid w:val="004C148D"/>
    <w:rsid w:val="004C16D0"/>
    <w:rsid w:val="004C2E0A"/>
    <w:rsid w:val="004C2EEA"/>
    <w:rsid w:val="004C38B2"/>
    <w:rsid w:val="004C3ACB"/>
    <w:rsid w:val="004C3E82"/>
    <w:rsid w:val="004C3FCE"/>
    <w:rsid w:val="004C44C6"/>
    <w:rsid w:val="004C46ED"/>
    <w:rsid w:val="004C519A"/>
    <w:rsid w:val="004D13F3"/>
    <w:rsid w:val="004D14D0"/>
    <w:rsid w:val="004D15E5"/>
    <w:rsid w:val="004D2C24"/>
    <w:rsid w:val="004D3569"/>
    <w:rsid w:val="004D3A96"/>
    <w:rsid w:val="004D4EA5"/>
    <w:rsid w:val="004D63C5"/>
    <w:rsid w:val="004D66CE"/>
    <w:rsid w:val="004D7EDC"/>
    <w:rsid w:val="004E09F8"/>
    <w:rsid w:val="004E0DD2"/>
    <w:rsid w:val="004E1C4B"/>
    <w:rsid w:val="004E385C"/>
    <w:rsid w:val="004E3B51"/>
    <w:rsid w:val="004E4CAD"/>
    <w:rsid w:val="004E4F1D"/>
    <w:rsid w:val="004E5639"/>
    <w:rsid w:val="004E72BE"/>
    <w:rsid w:val="004F1042"/>
    <w:rsid w:val="004F1F81"/>
    <w:rsid w:val="004F23B1"/>
    <w:rsid w:val="004F2477"/>
    <w:rsid w:val="004F51AC"/>
    <w:rsid w:val="004F5AB2"/>
    <w:rsid w:val="004F6377"/>
    <w:rsid w:val="004F63C1"/>
    <w:rsid w:val="004F6C0E"/>
    <w:rsid w:val="004F75CF"/>
    <w:rsid w:val="004F793B"/>
    <w:rsid w:val="005008A7"/>
    <w:rsid w:val="00500941"/>
    <w:rsid w:val="0050134C"/>
    <w:rsid w:val="00501812"/>
    <w:rsid w:val="005019F2"/>
    <w:rsid w:val="005026A7"/>
    <w:rsid w:val="00502E8D"/>
    <w:rsid w:val="00503564"/>
    <w:rsid w:val="005037C7"/>
    <w:rsid w:val="00505188"/>
    <w:rsid w:val="00505EFE"/>
    <w:rsid w:val="00506B73"/>
    <w:rsid w:val="00507838"/>
    <w:rsid w:val="00511131"/>
    <w:rsid w:val="005125B2"/>
    <w:rsid w:val="00512EC3"/>
    <w:rsid w:val="0051316F"/>
    <w:rsid w:val="00513C0C"/>
    <w:rsid w:val="00513CBF"/>
    <w:rsid w:val="005142E3"/>
    <w:rsid w:val="00515B79"/>
    <w:rsid w:val="00516056"/>
    <w:rsid w:val="00516FDA"/>
    <w:rsid w:val="00517529"/>
    <w:rsid w:val="00517EF2"/>
    <w:rsid w:val="00521553"/>
    <w:rsid w:val="00522777"/>
    <w:rsid w:val="00522A25"/>
    <w:rsid w:val="00525696"/>
    <w:rsid w:val="005259CB"/>
    <w:rsid w:val="00526078"/>
    <w:rsid w:val="0052611B"/>
    <w:rsid w:val="00526E8D"/>
    <w:rsid w:val="0053073B"/>
    <w:rsid w:val="00530948"/>
    <w:rsid w:val="00530B0F"/>
    <w:rsid w:val="005310EA"/>
    <w:rsid w:val="00532576"/>
    <w:rsid w:val="00532E09"/>
    <w:rsid w:val="00532EF3"/>
    <w:rsid w:val="00534215"/>
    <w:rsid w:val="00534371"/>
    <w:rsid w:val="0053509D"/>
    <w:rsid w:val="005350FC"/>
    <w:rsid w:val="00536B7B"/>
    <w:rsid w:val="00536B97"/>
    <w:rsid w:val="0053780A"/>
    <w:rsid w:val="00540250"/>
    <w:rsid w:val="005405A6"/>
    <w:rsid w:val="00541275"/>
    <w:rsid w:val="005425F0"/>
    <w:rsid w:val="00542B9B"/>
    <w:rsid w:val="00544512"/>
    <w:rsid w:val="00544D1E"/>
    <w:rsid w:val="00545020"/>
    <w:rsid w:val="00546BC0"/>
    <w:rsid w:val="005470FA"/>
    <w:rsid w:val="005472C3"/>
    <w:rsid w:val="0055027C"/>
    <w:rsid w:val="005502FF"/>
    <w:rsid w:val="005506D1"/>
    <w:rsid w:val="00551F04"/>
    <w:rsid w:val="005520D1"/>
    <w:rsid w:val="00552846"/>
    <w:rsid w:val="00553DD0"/>
    <w:rsid w:val="00553E9E"/>
    <w:rsid w:val="00555BAA"/>
    <w:rsid w:val="00555C32"/>
    <w:rsid w:val="00555D72"/>
    <w:rsid w:val="00555E16"/>
    <w:rsid w:val="00556612"/>
    <w:rsid w:val="005577BD"/>
    <w:rsid w:val="0056058E"/>
    <w:rsid w:val="005608EB"/>
    <w:rsid w:val="00560F48"/>
    <w:rsid w:val="00560FF5"/>
    <w:rsid w:val="005622B0"/>
    <w:rsid w:val="0056252D"/>
    <w:rsid w:val="00562DD9"/>
    <w:rsid w:val="00563F9C"/>
    <w:rsid w:val="00564567"/>
    <w:rsid w:val="00564B75"/>
    <w:rsid w:val="00564CE6"/>
    <w:rsid w:val="00565348"/>
    <w:rsid w:val="005666A7"/>
    <w:rsid w:val="00566839"/>
    <w:rsid w:val="0056687A"/>
    <w:rsid w:val="00566C69"/>
    <w:rsid w:val="005673E7"/>
    <w:rsid w:val="005675EB"/>
    <w:rsid w:val="0056798C"/>
    <w:rsid w:val="00570B70"/>
    <w:rsid w:val="005714D3"/>
    <w:rsid w:val="005715A3"/>
    <w:rsid w:val="0057160A"/>
    <w:rsid w:val="00572AF6"/>
    <w:rsid w:val="00572E07"/>
    <w:rsid w:val="00573837"/>
    <w:rsid w:val="00574C04"/>
    <w:rsid w:val="00574EEB"/>
    <w:rsid w:val="005758E7"/>
    <w:rsid w:val="005779A4"/>
    <w:rsid w:val="00581536"/>
    <w:rsid w:val="0058153C"/>
    <w:rsid w:val="00581CBB"/>
    <w:rsid w:val="00582A74"/>
    <w:rsid w:val="005833BB"/>
    <w:rsid w:val="00584795"/>
    <w:rsid w:val="00584DB5"/>
    <w:rsid w:val="00585540"/>
    <w:rsid w:val="00585AD1"/>
    <w:rsid w:val="005870AB"/>
    <w:rsid w:val="00587E8D"/>
    <w:rsid w:val="00587F92"/>
    <w:rsid w:val="0059040F"/>
    <w:rsid w:val="0059067D"/>
    <w:rsid w:val="005918E6"/>
    <w:rsid w:val="00593D06"/>
    <w:rsid w:val="00594C28"/>
    <w:rsid w:val="00594CA8"/>
    <w:rsid w:val="00595B27"/>
    <w:rsid w:val="0059630A"/>
    <w:rsid w:val="00597677"/>
    <w:rsid w:val="00597A25"/>
    <w:rsid w:val="005A191E"/>
    <w:rsid w:val="005A1B60"/>
    <w:rsid w:val="005A1D22"/>
    <w:rsid w:val="005A26D4"/>
    <w:rsid w:val="005A2CC0"/>
    <w:rsid w:val="005A2E10"/>
    <w:rsid w:val="005A3007"/>
    <w:rsid w:val="005A4088"/>
    <w:rsid w:val="005A44AB"/>
    <w:rsid w:val="005A4E8A"/>
    <w:rsid w:val="005A6A14"/>
    <w:rsid w:val="005A6B10"/>
    <w:rsid w:val="005A78AC"/>
    <w:rsid w:val="005B3FF0"/>
    <w:rsid w:val="005B4887"/>
    <w:rsid w:val="005B6C92"/>
    <w:rsid w:val="005B73C3"/>
    <w:rsid w:val="005C043B"/>
    <w:rsid w:val="005C13C2"/>
    <w:rsid w:val="005C170B"/>
    <w:rsid w:val="005C1AEB"/>
    <w:rsid w:val="005C24A5"/>
    <w:rsid w:val="005C2604"/>
    <w:rsid w:val="005C3149"/>
    <w:rsid w:val="005C327B"/>
    <w:rsid w:val="005C3688"/>
    <w:rsid w:val="005C3B2E"/>
    <w:rsid w:val="005C4745"/>
    <w:rsid w:val="005C4CBA"/>
    <w:rsid w:val="005C5821"/>
    <w:rsid w:val="005C6B09"/>
    <w:rsid w:val="005C74F5"/>
    <w:rsid w:val="005C7506"/>
    <w:rsid w:val="005D0148"/>
    <w:rsid w:val="005D1090"/>
    <w:rsid w:val="005D178D"/>
    <w:rsid w:val="005D241A"/>
    <w:rsid w:val="005D3079"/>
    <w:rsid w:val="005D5D94"/>
    <w:rsid w:val="005D631C"/>
    <w:rsid w:val="005D7118"/>
    <w:rsid w:val="005D71A7"/>
    <w:rsid w:val="005D7456"/>
    <w:rsid w:val="005D7B48"/>
    <w:rsid w:val="005E1F2A"/>
    <w:rsid w:val="005E223F"/>
    <w:rsid w:val="005E3151"/>
    <w:rsid w:val="005E5735"/>
    <w:rsid w:val="005E58F1"/>
    <w:rsid w:val="005E6B7E"/>
    <w:rsid w:val="005F0837"/>
    <w:rsid w:val="005F1E7D"/>
    <w:rsid w:val="005F274F"/>
    <w:rsid w:val="005F3FDD"/>
    <w:rsid w:val="005F484E"/>
    <w:rsid w:val="005F4850"/>
    <w:rsid w:val="005F6683"/>
    <w:rsid w:val="005F7700"/>
    <w:rsid w:val="005F774D"/>
    <w:rsid w:val="00600CF7"/>
    <w:rsid w:val="00601926"/>
    <w:rsid w:val="00602ED2"/>
    <w:rsid w:val="0060387C"/>
    <w:rsid w:val="006040BA"/>
    <w:rsid w:val="00605079"/>
    <w:rsid w:val="006053F5"/>
    <w:rsid w:val="00606265"/>
    <w:rsid w:val="006067A6"/>
    <w:rsid w:val="00610739"/>
    <w:rsid w:val="006108B5"/>
    <w:rsid w:val="00612BB4"/>
    <w:rsid w:val="00612FA5"/>
    <w:rsid w:val="00613254"/>
    <w:rsid w:val="00613747"/>
    <w:rsid w:val="00614CEE"/>
    <w:rsid w:val="00614D21"/>
    <w:rsid w:val="006151F7"/>
    <w:rsid w:val="00615512"/>
    <w:rsid w:val="0061636D"/>
    <w:rsid w:val="00620DC8"/>
    <w:rsid w:val="00621520"/>
    <w:rsid w:val="00621E2F"/>
    <w:rsid w:val="006243D1"/>
    <w:rsid w:val="0062561A"/>
    <w:rsid w:val="00625B01"/>
    <w:rsid w:val="00625E21"/>
    <w:rsid w:val="00626A48"/>
    <w:rsid w:val="006276B1"/>
    <w:rsid w:val="00627E61"/>
    <w:rsid w:val="00630390"/>
    <w:rsid w:val="0063115B"/>
    <w:rsid w:val="006322B0"/>
    <w:rsid w:val="00632EA9"/>
    <w:rsid w:val="00633BDE"/>
    <w:rsid w:val="00633F0B"/>
    <w:rsid w:val="006361E8"/>
    <w:rsid w:val="00636445"/>
    <w:rsid w:val="00637FFC"/>
    <w:rsid w:val="006414E9"/>
    <w:rsid w:val="0064223E"/>
    <w:rsid w:val="00642C06"/>
    <w:rsid w:val="00644C96"/>
    <w:rsid w:val="00644CB1"/>
    <w:rsid w:val="00644D41"/>
    <w:rsid w:val="00647283"/>
    <w:rsid w:val="00650651"/>
    <w:rsid w:val="00650D6C"/>
    <w:rsid w:val="00652A19"/>
    <w:rsid w:val="006532BA"/>
    <w:rsid w:val="00653B06"/>
    <w:rsid w:val="006550EF"/>
    <w:rsid w:val="00656017"/>
    <w:rsid w:val="0065632C"/>
    <w:rsid w:val="00656393"/>
    <w:rsid w:val="0065682F"/>
    <w:rsid w:val="00656AE3"/>
    <w:rsid w:val="00656C8E"/>
    <w:rsid w:val="00656D7B"/>
    <w:rsid w:val="00656F94"/>
    <w:rsid w:val="0065741E"/>
    <w:rsid w:val="00657971"/>
    <w:rsid w:val="00657F4E"/>
    <w:rsid w:val="00660007"/>
    <w:rsid w:val="0066020B"/>
    <w:rsid w:val="0066063C"/>
    <w:rsid w:val="00662C88"/>
    <w:rsid w:val="006631F0"/>
    <w:rsid w:val="00665A24"/>
    <w:rsid w:val="006666B6"/>
    <w:rsid w:val="00666AE3"/>
    <w:rsid w:val="0066794A"/>
    <w:rsid w:val="00670396"/>
    <w:rsid w:val="006706D9"/>
    <w:rsid w:val="00673D92"/>
    <w:rsid w:val="00674F98"/>
    <w:rsid w:val="006751B2"/>
    <w:rsid w:val="006756F4"/>
    <w:rsid w:val="006762D8"/>
    <w:rsid w:val="0068076C"/>
    <w:rsid w:val="0068122A"/>
    <w:rsid w:val="00681519"/>
    <w:rsid w:val="00681657"/>
    <w:rsid w:val="00681CE0"/>
    <w:rsid w:val="00682C9F"/>
    <w:rsid w:val="00683922"/>
    <w:rsid w:val="00683C3E"/>
    <w:rsid w:val="00683C81"/>
    <w:rsid w:val="00684054"/>
    <w:rsid w:val="006840DE"/>
    <w:rsid w:val="0068448A"/>
    <w:rsid w:val="006850F1"/>
    <w:rsid w:val="006872C8"/>
    <w:rsid w:val="006905FA"/>
    <w:rsid w:val="0069079D"/>
    <w:rsid w:val="006918A6"/>
    <w:rsid w:val="0069203C"/>
    <w:rsid w:val="00692DD2"/>
    <w:rsid w:val="00693743"/>
    <w:rsid w:val="00693A28"/>
    <w:rsid w:val="00694720"/>
    <w:rsid w:val="00694781"/>
    <w:rsid w:val="00694831"/>
    <w:rsid w:val="00695C41"/>
    <w:rsid w:val="00695CCF"/>
    <w:rsid w:val="00696A2E"/>
    <w:rsid w:val="00696B4C"/>
    <w:rsid w:val="006A0202"/>
    <w:rsid w:val="006A18B9"/>
    <w:rsid w:val="006A1A46"/>
    <w:rsid w:val="006A1E8A"/>
    <w:rsid w:val="006A4294"/>
    <w:rsid w:val="006A42D5"/>
    <w:rsid w:val="006A646A"/>
    <w:rsid w:val="006A6ECD"/>
    <w:rsid w:val="006A781C"/>
    <w:rsid w:val="006A7837"/>
    <w:rsid w:val="006A7B1D"/>
    <w:rsid w:val="006B4DE1"/>
    <w:rsid w:val="006B5B8B"/>
    <w:rsid w:val="006B7A01"/>
    <w:rsid w:val="006C213D"/>
    <w:rsid w:val="006C2813"/>
    <w:rsid w:val="006C44DE"/>
    <w:rsid w:val="006C51E1"/>
    <w:rsid w:val="006C5CF9"/>
    <w:rsid w:val="006C6AB4"/>
    <w:rsid w:val="006C76E0"/>
    <w:rsid w:val="006C78C7"/>
    <w:rsid w:val="006C7E07"/>
    <w:rsid w:val="006D1747"/>
    <w:rsid w:val="006D1B17"/>
    <w:rsid w:val="006D28B8"/>
    <w:rsid w:val="006D327D"/>
    <w:rsid w:val="006D4505"/>
    <w:rsid w:val="006D4DDF"/>
    <w:rsid w:val="006D4DEB"/>
    <w:rsid w:val="006D5992"/>
    <w:rsid w:val="006D5B09"/>
    <w:rsid w:val="006D6A11"/>
    <w:rsid w:val="006D6CB5"/>
    <w:rsid w:val="006D728F"/>
    <w:rsid w:val="006E240A"/>
    <w:rsid w:val="006E30A3"/>
    <w:rsid w:val="006E335A"/>
    <w:rsid w:val="006E3AF7"/>
    <w:rsid w:val="006E3BB4"/>
    <w:rsid w:val="006E3E8D"/>
    <w:rsid w:val="006E58F3"/>
    <w:rsid w:val="006F0DB8"/>
    <w:rsid w:val="006F23BF"/>
    <w:rsid w:val="006F2CEA"/>
    <w:rsid w:val="006F3204"/>
    <w:rsid w:val="006F3A33"/>
    <w:rsid w:val="006F3A78"/>
    <w:rsid w:val="006F3C86"/>
    <w:rsid w:val="006F3EF6"/>
    <w:rsid w:val="006F7538"/>
    <w:rsid w:val="00700111"/>
    <w:rsid w:val="00700ACB"/>
    <w:rsid w:val="00700E23"/>
    <w:rsid w:val="0070157A"/>
    <w:rsid w:val="00701C88"/>
    <w:rsid w:val="00705574"/>
    <w:rsid w:val="00705694"/>
    <w:rsid w:val="00706206"/>
    <w:rsid w:val="00706B44"/>
    <w:rsid w:val="00706BBE"/>
    <w:rsid w:val="0070790C"/>
    <w:rsid w:val="00710812"/>
    <w:rsid w:val="007118D3"/>
    <w:rsid w:val="007129AA"/>
    <w:rsid w:val="00712B85"/>
    <w:rsid w:val="007132A5"/>
    <w:rsid w:val="00713948"/>
    <w:rsid w:val="00713DF1"/>
    <w:rsid w:val="00714B63"/>
    <w:rsid w:val="00715443"/>
    <w:rsid w:val="00715FB9"/>
    <w:rsid w:val="00716798"/>
    <w:rsid w:val="00716D87"/>
    <w:rsid w:val="00716FB0"/>
    <w:rsid w:val="00720BB4"/>
    <w:rsid w:val="00720CEA"/>
    <w:rsid w:val="00720E93"/>
    <w:rsid w:val="00721C84"/>
    <w:rsid w:val="0072398A"/>
    <w:rsid w:val="00725854"/>
    <w:rsid w:val="00725BFD"/>
    <w:rsid w:val="00726C56"/>
    <w:rsid w:val="00727100"/>
    <w:rsid w:val="007273E5"/>
    <w:rsid w:val="00730F62"/>
    <w:rsid w:val="00732F0F"/>
    <w:rsid w:val="00734E75"/>
    <w:rsid w:val="0073585C"/>
    <w:rsid w:val="00736648"/>
    <w:rsid w:val="00740009"/>
    <w:rsid w:val="00740D39"/>
    <w:rsid w:val="00740DE2"/>
    <w:rsid w:val="0074112E"/>
    <w:rsid w:val="007411C9"/>
    <w:rsid w:val="007412AE"/>
    <w:rsid w:val="007433E0"/>
    <w:rsid w:val="007447F3"/>
    <w:rsid w:val="00744FCF"/>
    <w:rsid w:val="007453F1"/>
    <w:rsid w:val="00745A9A"/>
    <w:rsid w:val="00746300"/>
    <w:rsid w:val="00747605"/>
    <w:rsid w:val="0074766D"/>
    <w:rsid w:val="007476EA"/>
    <w:rsid w:val="007478EE"/>
    <w:rsid w:val="00750DA0"/>
    <w:rsid w:val="0075108B"/>
    <w:rsid w:val="007513E1"/>
    <w:rsid w:val="0075151F"/>
    <w:rsid w:val="0075377F"/>
    <w:rsid w:val="00754307"/>
    <w:rsid w:val="007545B5"/>
    <w:rsid w:val="007557EB"/>
    <w:rsid w:val="00757FEA"/>
    <w:rsid w:val="00760DF5"/>
    <w:rsid w:val="007625F1"/>
    <w:rsid w:val="007634F8"/>
    <w:rsid w:val="00763E8C"/>
    <w:rsid w:val="00764AB8"/>
    <w:rsid w:val="00764B5F"/>
    <w:rsid w:val="00765157"/>
    <w:rsid w:val="0076630F"/>
    <w:rsid w:val="00766F02"/>
    <w:rsid w:val="0076730E"/>
    <w:rsid w:val="00767A46"/>
    <w:rsid w:val="00770607"/>
    <w:rsid w:val="007726FA"/>
    <w:rsid w:val="00773B91"/>
    <w:rsid w:val="00773D56"/>
    <w:rsid w:val="00776199"/>
    <w:rsid w:val="0077678F"/>
    <w:rsid w:val="00777249"/>
    <w:rsid w:val="00777E70"/>
    <w:rsid w:val="00780D43"/>
    <w:rsid w:val="007815CE"/>
    <w:rsid w:val="00781C87"/>
    <w:rsid w:val="00782CB7"/>
    <w:rsid w:val="00782EF1"/>
    <w:rsid w:val="007850C2"/>
    <w:rsid w:val="007856C2"/>
    <w:rsid w:val="00785A80"/>
    <w:rsid w:val="0078605C"/>
    <w:rsid w:val="0078643B"/>
    <w:rsid w:val="007871A9"/>
    <w:rsid w:val="00787383"/>
    <w:rsid w:val="00790213"/>
    <w:rsid w:val="00791223"/>
    <w:rsid w:val="007928C3"/>
    <w:rsid w:val="00793466"/>
    <w:rsid w:val="00794B9E"/>
    <w:rsid w:val="00794FA9"/>
    <w:rsid w:val="00796A49"/>
    <w:rsid w:val="007973BD"/>
    <w:rsid w:val="00797D63"/>
    <w:rsid w:val="00797DF1"/>
    <w:rsid w:val="00797FCA"/>
    <w:rsid w:val="007A0F61"/>
    <w:rsid w:val="007A1E32"/>
    <w:rsid w:val="007A1E53"/>
    <w:rsid w:val="007A23DE"/>
    <w:rsid w:val="007A2D78"/>
    <w:rsid w:val="007A3607"/>
    <w:rsid w:val="007A3720"/>
    <w:rsid w:val="007A3C40"/>
    <w:rsid w:val="007A4735"/>
    <w:rsid w:val="007A51B6"/>
    <w:rsid w:val="007A74AD"/>
    <w:rsid w:val="007B112C"/>
    <w:rsid w:val="007B165A"/>
    <w:rsid w:val="007B2445"/>
    <w:rsid w:val="007B41E6"/>
    <w:rsid w:val="007B6697"/>
    <w:rsid w:val="007B69DC"/>
    <w:rsid w:val="007C03F0"/>
    <w:rsid w:val="007C057C"/>
    <w:rsid w:val="007C092C"/>
    <w:rsid w:val="007C0B41"/>
    <w:rsid w:val="007C12CE"/>
    <w:rsid w:val="007C3864"/>
    <w:rsid w:val="007C3E91"/>
    <w:rsid w:val="007C3EDB"/>
    <w:rsid w:val="007C51FD"/>
    <w:rsid w:val="007C6848"/>
    <w:rsid w:val="007C69B1"/>
    <w:rsid w:val="007C75AA"/>
    <w:rsid w:val="007C7C0F"/>
    <w:rsid w:val="007D020D"/>
    <w:rsid w:val="007D05C6"/>
    <w:rsid w:val="007D1766"/>
    <w:rsid w:val="007D17F4"/>
    <w:rsid w:val="007D2121"/>
    <w:rsid w:val="007D2615"/>
    <w:rsid w:val="007D285C"/>
    <w:rsid w:val="007D5187"/>
    <w:rsid w:val="007D529C"/>
    <w:rsid w:val="007D5485"/>
    <w:rsid w:val="007D654E"/>
    <w:rsid w:val="007D6556"/>
    <w:rsid w:val="007D6839"/>
    <w:rsid w:val="007D6BE6"/>
    <w:rsid w:val="007D6C8C"/>
    <w:rsid w:val="007D6CEB"/>
    <w:rsid w:val="007D7FB1"/>
    <w:rsid w:val="007E0772"/>
    <w:rsid w:val="007E0EFC"/>
    <w:rsid w:val="007E3E2C"/>
    <w:rsid w:val="007E40EF"/>
    <w:rsid w:val="007E44E6"/>
    <w:rsid w:val="007E457F"/>
    <w:rsid w:val="007E550A"/>
    <w:rsid w:val="007E5E8C"/>
    <w:rsid w:val="007E6490"/>
    <w:rsid w:val="007E65EA"/>
    <w:rsid w:val="007E66AC"/>
    <w:rsid w:val="007E739F"/>
    <w:rsid w:val="007E7442"/>
    <w:rsid w:val="007F1240"/>
    <w:rsid w:val="007F1254"/>
    <w:rsid w:val="007F1709"/>
    <w:rsid w:val="007F1C9A"/>
    <w:rsid w:val="007F1F09"/>
    <w:rsid w:val="007F30D6"/>
    <w:rsid w:val="007F65F5"/>
    <w:rsid w:val="007F719D"/>
    <w:rsid w:val="007F7FB9"/>
    <w:rsid w:val="00801D36"/>
    <w:rsid w:val="00802474"/>
    <w:rsid w:val="00802633"/>
    <w:rsid w:val="0080302C"/>
    <w:rsid w:val="00803079"/>
    <w:rsid w:val="00803194"/>
    <w:rsid w:val="00803C1D"/>
    <w:rsid w:val="00804A97"/>
    <w:rsid w:val="00805AAE"/>
    <w:rsid w:val="008072C1"/>
    <w:rsid w:val="00810B2A"/>
    <w:rsid w:val="00810D8F"/>
    <w:rsid w:val="00812942"/>
    <w:rsid w:val="00812FB0"/>
    <w:rsid w:val="008152BE"/>
    <w:rsid w:val="0081548A"/>
    <w:rsid w:val="008154E7"/>
    <w:rsid w:val="00817E48"/>
    <w:rsid w:val="00817E59"/>
    <w:rsid w:val="00820B64"/>
    <w:rsid w:val="0082162A"/>
    <w:rsid w:val="00823141"/>
    <w:rsid w:val="008243B0"/>
    <w:rsid w:val="00824644"/>
    <w:rsid w:val="0082498D"/>
    <w:rsid w:val="00824ADD"/>
    <w:rsid w:val="008257D8"/>
    <w:rsid w:val="008266DB"/>
    <w:rsid w:val="00830B04"/>
    <w:rsid w:val="0083133D"/>
    <w:rsid w:val="0083137A"/>
    <w:rsid w:val="00831492"/>
    <w:rsid w:val="0083175A"/>
    <w:rsid w:val="008317AE"/>
    <w:rsid w:val="00832BDC"/>
    <w:rsid w:val="0083396D"/>
    <w:rsid w:val="00834C0E"/>
    <w:rsid w:val="008353BF"/>
    <w:rsid w:val="008369D5"/>
    <w:rsid w:val="0083771D"/>
    <w:rsid w:val="0083797B"/>
    <w:rsid w:val="00837C68"/>
    <w:rsid w:val="00837ED3"/>
    <w:rsid w:val="00840610"/>
    <w:rsid w:val="008409C9"/>
    <w:rsid w:val="00840AFE"/>
    <w:rsid w:val="00840CC1"/>
    <w:rsid w:val="00840D83"/>
    <w:rsid w:val="00841223"/>
    <w:rsid w:val="00841823"/>
    <w:rsid w:val="00843174"/>
    <w:rsid w:val="00844306"/>
    <w:rsid w:val="00844515"/>
    <w:rsid w:val="00844C72"/>
    <w:rsid w:val="00845A8D"/>
    <w:rsid w:val="008467D9"/>
    <w:rsid w:val="008468AA"/>
    <w:rsid w:val="00846E48"/>
    <w:rsid w:val="00847136"/>
    <w:rsid w:val="00847948"/>
    <w:rsid w:val="008508D4"/>
    <w:rsid w:val="00850F8E"/>
    <w:rsid w:val="008518FD"/>
    <w:rsid w:val="008530CB"/>
    <w:rsid w:val="00853FAF"/>
    <w:rsid w:val="008557C0"/>
    <w:rsid w:val="00855DA0"/>
    <w:rsid w:val="00857FDB"/>
    <w:rsid w:val="0086069A"/>
    <w:rsid w:val="00860B49"/>
    <w:rsid w:val="00860D92"/>
    <w:rsid w:val="00861627"/>
    <w:rsid w:val="0086197B"/>
    <w:rsid w:val="00865B37"/>
    <w:rsid w:val="008661DC"/>
    <w:rsid w:val="008674C1"/>
    <w:rsid w:val="00867867"/>
    <w:rsid w:val="00867ABE"/>
    <w:rsid w:val="00867D51"/>
    <w:rsid w:val="00870283"/>
    <w:rsid w:val="008703CA"/>
    <w:rsid w:val="00872C83"/>
    <w:rsid w:val="00873441"/>
    <w:rsid w:val="00873870"/>
    <w:rsid w:val="008739BA"/>
    <w:rsid w:val="0087430B"/>
    <w:rsid w:val="0087472C"/>
    <w:rsid w:val="00874F5B"/>
    <w:rsid w:val="00875459"/>
    <w:rsid w:val="00876B96"/>
    <w:rsid w:val="00880C40"/>
    <w:rsid w:val="008843A1"/>
    <w:rsid w:val="00884BAC"/>
    <w:rsid w:val="00884EE6"/>
    <w:rsid w:val="0088508D"/>
    <w:rsid w:val="008866AA"/>
    <w:rsid w:val="00886821"/>
    <w:rsid w:val="00886BCA"/>
    <w:rsid w:val="00886E49"/>
    <w:rsid w:val="00887EA7"/>
    <w:rsid w:val="00887FDF"/>
    <w:rsid w:val="0089016F"/>
    <w:rsid w:val="008908D6"/>
    <w:rsid w:val="0089183F"/>
    <w:rsid w:val="00891B03"/>
    <w:rsid w:val="00892732"/>
    <w:rsid w:val="0089275B"/>
    <w:rsid w:val="0089344E"/>
    <w:rsid w:val="008935FC"/>
    <w:rsid w:val="00894664"/>
    <w:rsid w:val="00894E8D"/>
    <w:rsid w:val="008960E5"/>
    <w:rsid w:val="008974DF"/>
    <w:rsid w:val="0089788A"/>
    <w:rsid w:val="00897A28"/>
    <w:rsid w:val="00897F1E"/>
    <w:rsid w:val="008A11C5"/>
    <w:rsid w:val="008A1453"/>
    <w:rsid w:val="008A2012"/>
    <w:rsid w:val="008A30AA"/>
    <w:rsid w:val="008A30BF"/>
    <w:rsid w:val="008A33CF"/>
    <w:rsid w:val="008A3BE3"/>
    <w:rsid w:val="008A3D6D"/>
    <w:rsid w:val="008A4601"/>
    <w:rsid w:val="008A4DBE"/>
    <w:rsid w:val="008A5295"/>
    <w:rsid w:val="008A578E"/>
    <w:rsid w:val="008A72A4"/>
    <w:rsid w:val="008A754D"/>
    <w:rsid w:val="008B140C"/>
    <w:rsid w:val="008B2429"/>
    <w:rsid w:val="008B3041"/>
    <w:rsid w:val="008B38F7"/>
    <w:rsid w:val="008B3CAF"/>
    <w:rsid w:val="008B429B"/>
    <w:rsid w:val="008B4847"/>
    <w:rsid w:val="008B4BA6"/>
    <w:rsid w:val="008B4BF0"/>
    <w:rsid w:val="008B4FA7"/>
    <w:rsid w:val="008B5348"/>
    <w:rsid w:val="008B6F41"/>
    <w:rsid w:val="008B7648"/>
    <w:rsid w:val="008C0CAD"/>
    <w:rsid w:val="008C0DAF"/>
    <w:rsid w:val="008C157A"/>
    <w:rsid w:val="008C201F"/>
    <w:rsid w:val="008C2D5F"/>
    <w:rsid w:val="008C2F8D"/>
    <w:rsid w:val="008C3660"/>
    <w:rsid w:val="008C3872"/>
    <w:rsid w:val="008C5918"/>
    <w:rsid w:val="008C5A5F"/>
    <w:rsid w:val="008C5EBC"/>
    <w:rsid w:val="008C66E6"/>
    <w:rsid w:val="008C7084"/>
    <w:rsid w:val="008C7A5F"/>
    <w:rsid w:val="008D1FCE"/>
    <w:rsid w:val="008D71C8"/>
    <w:rsid w:val="008E04BB"/>
    <w:rsid w:val="008E05A9"/>
    <w:rsid w:val="008E0B61"/>
    <w:rsid w:val="008E1503"/>
    <w:rsid w:val="008E1634"/>
    <w:rsid w:val="008E2579"/>
    <w:rsid w:val="008E2837"/>
    <w:rsid w:val="008E2E0C"/>
    <w:rsid w:val="008E3CC3"/>
    <w:rsid w:val="008E4072"/>
    <w:rsid w:val="008E45A7"/>
    <w:rsid w:val="008E5367"/>
    <w:rsid w:val="008E5BC4"/>
    <w:rsid w:val="008E682E"/>
    <w:rsid w:val="008E6CEB"/>
    <w:rsid w:val="008E7073"/>
    <w:rsid w:val="008F01C3"/>
    <w:rsid w:val="008F2B41"/>
    <w:rsid w:val="008F2EB3"/>
    <w:rsid w:val="008F346A"/>
    <w:rsid w:val="008F390D"/>
    <w:rsid w:val="008F3E3A"/>
    <w:rsid w:val="008F3F8D"/>
    <w:rsid w:val="008F4646"/>
    <w:rsid w:val="008F4717"/>
    <w:rsid w:val="008F4BE7"/>
    <w:rsid w:val="008F5D63"/>
    <w:rsid w:val="008F6BD4"/>
    <w:rsid w:val="008F7A5E"/>
    <w:rsid w:val="009003E8"/>
    <w:rsid w:val="00900729"/>
    <w:rsid w:val="00901208"/>
    <w:rsid w:val="009025E2"/>
    <w:rsid w:val="00903985"/>
    <w:rsid w:val="00903C2C"/>
    <w:rsid w:val="0090448C"/>
    <w:rsid w:val="00904E6C"/>
    <w:rsid w:val="009056DD"/>
    <w:rsid w:val="00905ED9"/>
    <w:rsid w:val="0090706F"/>
    <w:rsid w:val="00907833"/>
    <w:rsid w:val="00907BB7"/>
    <w:rsid w:val="009112F2"/>
    <w:rsid w:val="00911CC0"/>
    <w:rsid w:val="009126B8"/>
    <w:rsid w:val="00913166"/>
    <w:rsid w:val="009132A7"/>
    <w:rsid w:val="00915C75"/>
    <w:rsid w:val="00915D9F"/>
    <w:rsid w:val="00915FFA"/>
    <w:rsid w:val="00916B77"/>
    <w:rsid w:val="00916E2D"/>
    <w:rsid w:val="009202D0"/>
    <w:rsid w:val="00920550"/>
    <w:rsid w:val="009224C0"/>
    <w:rsid w:val="009228B5"/>
    <w:rsid w:val="00925434"/>
    <w:rsid w:val="00925C37"/>
    <w:rsid w:val="009260D4"/>
    <w:rsid w:val="0092641C"/>
    <w:rsid w:val="00926468"/>
    <w:rsid w:val="00930B23"/>
    <w:rsid w:val="00930F5E"/>
    <w:rsid w:val="0093151B"/>
    <w:rsid w:val="00931B1C"/>
    <w:rsid w:val="009327CD"/>
    <w:rsid w:val="00932A1D"/>
    <w:rsid w:val="00932BB2"/>
    <w:rsid w:val="00933793"/>
    <w:rsid w:val="00933E77"/>
    <w:rsid w:val="00935211"/>
    <w:rsid w:val="00935AD1"/>
    <w:rsid w:val="00935AE1"/>
    <w:rsid w:val="00936C8A"/>
    <w:rsid w:val="00936F24"/>
    <w:rsid w:val="009405EE"/>
    <w:rsid w:val="00942459"/>
    <w:rsid w:val="00942C6D"/>
    <w:rsid w:val="00943559"/>
    <w:rsid w:val="009438C4"/>
    <w:rsid w:val="00944406"/>
    <w:rsid w:val="0094452E"/>
    <w:rsid w:val="00944796"/>
    <w:rsid w:val="00944FD5"/>
    <w:rsid w:val="00951D8E"/>
    <w:rsid w:val="0095217C"/>
    <w:rsid w:val="00952975"/>
    <w:rsid w:val="00953CA5"/>
    <w:rsid w:val="00953D2F"/>
    <w:rsid w:val="00954B5C"/>
    <w:rsid w:val="00955234"/>
    <w:rsid w:val="00955C28"/>
    <w:rsid w:val="0095786D"/>
    <w:rsid w:val="00957921"/>
    <w:rsid w:val="00957EC9"/>
    <w:rsid w:val="00960749"/>
    <w:rsid w:val="00960F4E"/>
    <w:rsid w:val="00961236"/>
    <w:rsid w:val="00961B3B"/>
    <w:rsid w:val="00962425"/>
    <w:rsid w:val="009644D5"/>
    <w:rsid w:val="009665C1"/>
    <w:rsid w:val="00966AD7"/>
    <w:rsid w:val="00966DE4"/>
    <w:rsid w:val="00967A09"/>
    <w:rsid w:val="00967A7C"/>
    <w:rsid w:val="00967FB8"/>
    <w:rsid w:val="0097000A"/>
    <w:rsid w:val="00970085"/>
    <w:rsid w:val="00970FDF"/>
    <w:rsid w:val="00971DB1"/>
    <w:rsid w:val="00971F42"/>
    <w:rsid w:val="009727FB"/>
    <w:rsid w:val="009733BC"/>
    <w:rsid w:val="00974467"/>
    <w:rsid w:val="00975448"/>
    <w:rsid w:val="009756AD"/>
    <w:rsid w:val="00975A98"/>
    <w:rsid w:val="00977E20"/>
    <w:rsid w:val="009811A2"/>
    <w:rsid w:val="009814B0"/>
    <w:rsid w:val="009822E9"/>
    <w:rsid w:val="0098297E"/>
    <w:rsid w:val="00983EC7"/>
    <w:rsid w:val="0098504C"/>
    <w:rsid w:val="009850A6"/>
    <w:rsid w:val="00985CE7"/>
    <w:rsid w:val="009862A9"/>
    <w:rsid w:val="00987124"/>
    <w:rsid w:val="0098747A"/>
    <w:rsid w:val="00987685"/>
    <w:rsid w:val="00990277"/>
    <w:rsid w:val="009905A6"/>
    <w:rsid w:val="009915C3"/>
    <w:rsid w:val="00992D20"/>
    <w:rsid w:val="00993BA0"/>
    <w:rsid w:val="00994131"/>
    <w:rsid w:val="00994614"/>
    <w:rsid w:val="00995A70"/>
    <w:rsid w:val="009962AB"/>
    <w:rsid w:val="00997113"/>
    <w:rsid w:val="00997332"/>
    <w:rsid w:val="00997FE9"/>
    <w:rsid w:val="009A03BB"/>
    <w:rsid w:val="009A0590"/>
    <w:rsid w:val="009A0E16"/>
    <w:rsid w:val="009A1390"/>
    <w:rsid w:val="009A2336"/>
    <w:rsid w:val="009A2709"/>
    <w:rsid w:val="009A2CDC"/>
    <w:rsid w:val="009A2DB1"/>
    <w:rsid w:val="009A2E90"/>
    <w:rsid w:val="009A53C0"/>
    <w:rsid w:val="009A586E"/>
    <w:rsid w:val="009A5BA6"/>
    <w:rsid w:val="009A728A"/>
    <w:rsid w:val="009B02DC"/>
    <w:rsid w:val="009B07EE"/>
    <w:rsid w:val="009B0E6B"/>
    <w:rsid w:val="009B1280"/>
    <w:rsid w:val="009B1C46"/>
    <w:rsid w:val="009B222F"/>
    <w:rsid w:val="009B2E73"/>
    <w:rsid w:val="009B33DD"/>
    <w:rsid w:val="009B442A"/>
    <w:rsid w:val="009B528B"/>
    <w:rsid w:val="009B5483"/>
    <w:rsid w:val="009B5B60"/>
    <w:rsid w:val="009B5CB8"/>
    <w:rsid w:val="009B601A"/>
    <w:rsid w:val="009C038A"/>
    <w:rsid w:val="009C0486"/>
    <w:rsid w:val="009C0788"/>
    <w:rsid w:val="009C0843"/>
    <w:rsid w:val="009C0D61"/>
    <w:rsid w:val="009C195D"/>
    <w:rsid w:val="009C2B1E"/>
    <w:rsid w:val="009C51E0"/>
    <w:rsid w:val="009C5536"/>
    <w:rsid w:val="009C6594"/>
    <w:rsid w:val="009C7E5D"/>
    <w:rsid w:val="009D1F79"/>
    <w:rsid w:val="009D4E0C"/>
    <w:rsid w:val="009D517D"/>
    <w:rsid w:val="009D53E1"/>
    <w:rsid w:val="009D57BF"/>
    <w:rsid w:val="009D57D9"/>
    <w:rsid w:val="009D5B8C"/>
    <w:rsid w:val="009D5DB1"/>
    <w:rsid w:val="009D6BDC"/>
    <w:rsid w:val="009D719A"/>
    <w:rsid w:val="009E0186"/>
    <w:rsid w:val="009E03EB"/>
    <w:rsid w:val="009E0857"/>
    <w:rsid w:val="009E1AD3"/>
    <w:rsid w:val="009E23D0"/>
    <w:rsid w:val="009E3292"/>
    <w:rsid w:val="009E58C6"/>
    <w:rsid w:val="009E5E65"/>
    <w:rsid w:val="009E64D5"/>
    <w:rsid w:val="009E7925"/>
    <w:rsid w:val="009F3A4D"/>
    <w:rsid w:val="009F595B"/>
    <w:rsid w:val="009F65A7"/>
    <w:rsid w:val="009F711A"/>
    <w:rsid w:val="00A00391"/>
    <w:rsid w:val="00A01603"/>
    <w:rsid w:val="00A02080"/>
    <w:rsid w:val="00A02E5C"/>
    <w:rsid w:val="00A0354D"/>
    <w:rsid w:val="00A03C56"/>
    <w:rsid w:val="00A03E9F"/>
    <w:rsid w:val="00A05A05"/>
    <w:rsid w:val="00A0747E"/>
    <w:rsid w:val="00A078CA"/>
    <w:rsid w:val="00A10FF6"/>
    <w:rsid w:val="00A11477"/>
    <w:rsid w:val="00A12D5E"/>
    <w:rsid w:val="00A13D60"/>
    <w:rsid w:val="00A146BB"/>
    <w:rsid w:val="00A149AF"/>
    <w:rsid w:val="00A14B71"/>
    <w:rsid w:val="00A15C21"/>
    <w:rsid w:val="00A15DDE"/>
    <w:rsid w:val="00A16BF9"/>
    <w:rsid w:val="00A17AAE"/>
    <w:rsid w:val="00A22A90"/>
    <w:rsid w:val="00A22C28"/>
    <w:rsid w:val="00A258F6"/>
    <w:rsid w:val="00A2737B"/>
    <w:rsid w:val="00A31039"/>
    <w:rsid w:val="00A31245"/>
    <w:rsid w:val="00A3205A"/>
    <w:rsid w:val="00A32583"/>
    <w:rsid w:val="00A32C04"/>
    <w:rsid w:val="00A331BD"/>
    <w:rsid w:val="00A34E20"/>
    <w:rsid w:val="00A35C4F"/>
    <w:rsid w:val="00A362C5"/>
    <w:rsid w:val="00A3797C"/>
    <w:rsid w:val="00A37BEA"/>
    <w:rsid w:val="00A37FAE"/>
    <w:rsid w:val="00A37FE4"/>
    <w:rsid w:val="00A40838"/>
    <w:rsid w:val="00A4180D"/>
    <w:rsid w:val="00A41A76"/>
    <w:rsid w:val="00A4232F"/>
    <w:rsid w:val="00A42540"/>
    <w:rsid w:val="00A44782"/>
    <w:rsid w:val="00A449EA"/>
    <w:rsid w:val="00A44B7A"/>
    <w:rsid w:val="00A452CD"/>
    <w:rsid w:val="00A46BDF"/>
    <w:rsid w:val="00A502D5"/>
    <w:rsid w:val="00A50B23"/>
    <w:rsid w:val="00A50C0B"/>
    <w:rsid w:val="00A50C78"/>
    <w:rsid w:val="00A515CB"/>
    <w:rsid w:val="00A53082"/>
    <w:rsid w:val="00A54013"/>
    <w:rsid w:val="00A54544"/>
    <w:rsid w:val="00A54DC3"/>
    <w:rsid w:val="00A55445"/>
    <w:rsid w:val="00A556F5"/>
    <w:rsid w:val="00A55AE7"/>
    <w:rsid w:val="00A56849"/>
    <w:rsid w:val="00A57180"/>
    <w:rsid w:val="00A60EC2"/>
    <w:rsid w:val="00A615F3"/>
    <w:rsid w:val="00A6227C"/>
    <w:rsid w:val="00A62919"/>
    <w:rsid w:val="00A633CF"/>
    <w:rsid w:val="00A63BDC"/>
    <w:rsid w:val="00A6417C"/>
    <w:rsid w:val="00A645B2"/>
    <w:rsid w:val="00A679CE"/>
    <w:rsid w:val="00A704D5"/>
    <w:rsid w:val="00A71B09"/>
    <w:rsid w:val="00A71C36"/>
    <w:rsid w:val="00A72294"/>
    <w:rsid w:val="00A72578"/>
    <w:rsid w:val="00A73349"/>
    <w:rsid w:val="00A736C7"/>
    <w:rsid w:val="00A74321"/>
    <w:rsid w:val="00A743E4"/>
    <w:rsid w:val="00A749FE"/>
    <w:rsid w:val="00A74FF6"/>
    <w:rsid w:val="00A75187"/>
    <w:rsid w:val="00A75390"/>
    <w:rsid w:val="00A75DF0"/>
    <w:rsid w:val="00A764B4"/>
    <w:rsid w:val="00A76AAA"/>
    <w:rsid w:val="00A76D67"/>
    <w:rsid w:val="00A76EEB"/>
    <w:rsid w:val="00A77643"/>
    <w:rsid w:val="00A80A50"/>
    <w:rsid w:val="00A80EFD"/>
    <w:rsid w:val="00A81D59"/>
    <w:rsid w:val="00A8453F"/>
    <w:rsid w:val="00A84C6D"/>
    <w:rsid w:val="00A8533A"/>
    <w:rsid w:val="00A92B0B"/>
    <w:rsid w:val="00A92D41"/>
    <w:rsid w:val="00A93C35"/>
    <w:rsid w:val="00A94336"/>
    <w:rsid w:val="00A952E9"/>
    <w:rsid w:val="00A96126"/>
    <w:rsid w:val="00AA0423"/>
    <w:rsid w:val="00AA0A77"/>
    <w:rsid w:val="00AA0A99"/>
    <w:rsid w:val="00AA0E18"/>
    <w:rsid w:val="00AA27B7"/>
    <w:rsid w:val="00AA34D4"/>
    <w:rsid w:val="00AA4321"/>
    <w:rsid w:val="00AA4BAC"/>
    <w:rsid w:val="00AA55FA"/>
    <w:rsid w:val="00AA5C20"/>
    <w:rsid w:val="00AA658D"/>
    <w:rsid w:val="00AA7024"/>
    <w:rsid w:val="00AA7273"/>
    <w:rsid w:val="00AB116A"/>
    <w:rsid w:val="00AB1EC3"/>
    <w:rsid w:val="00AB22D2"/>
    <w:rsid w:val="00AB27C7"/>
    <w:rsid w:val="00AB28D8"/>
    <w:rsid w:val="00AB3539"/>
    <w:rsid w:val="00AB5A5F"/>
    <w:rsid w:val="00AB5E25"/>
    <w:rsid w:val="00AB7A51"/>
    <w:rsid w:val="00AC0CA7"/>
    <w:rsid w:val="00AC0DAB"/>
    <w:rsid w:val="00AC0E21"/>
    <w:rsid w:val="00AC0E82"/>
    <w:rsid w:val="00AC1F74"/>
    <w:rsid w:val="00AC2A8E"/>
    <w:rsid w:val="00AC3B49"/>
    <w:rsid w:val="00AC466C"/>
    <w:rsid w:val="00AC4B87"/>
    <w:rsid w:val="00AC5760"/>
    <w:rsid w:val="00AC5A86"/>
    <w:rsid w:val="00AC6196"/>
    <w:rsid w:val="00AC66ED"/>
    <w:rsid w:val="00AC75C5"/>
    <w:rsid w:val="00AD2028"/>
    <w:rsid w:val="00AD22DB"/>
    <w:rsid w:val="00AD2F85"/>
    <w:rsid w:val="00AD317A"/>
    <w:rsid w:val="00AD35A0"/>
    <w:rsid w:val="00AD3782"/>
    <w:rsid w:val="00AD37D0"/>
    <w:rsid w:val="00AD38AD"/>
    <w:rsid w:val="00AD5895"/>
    <w:rsid w:val="00AD6060"/>
    <w:rsid w:val="00AD66C8"/>
    <w:rsid w:val="00AD744F"/>
    <w:rsid w:val="00AE13F1"/>
    <w:rsid w:val="00AE19A6"/>
    <w:rsid w:val="00AE325F"/>
    <w:rsid w:val="00AE3811"/>
    <w:rsid w:val="00AE3947"/>
    <w:rsid w:val="00AE3F0F"/>
    <w:rsid w:val="00AE46A0"/>
    <w:rsid w:val="00AE4A56"/>
    <w:rsid w:val="00AE4CAB"/>
    <w:rsid w:val="00AE4EF5"/>
    <w:rsid w:val="00AE50F4"/>
    <w:rsid w:val="00AE6340"/>
    <w:rsid w:val="00AE6510"/>
    <w:rsid w:val="00AE6AE8"/>
    <w:rsid w:val="00AE6F19"/>
    <w:rsid w:val="00AF39F9"/>
    <w:rsid w:val="00AF5400"/>
    <w:rsid w:val="00AF5B47"/>
    <w:rsid w:val="00AF61A4"/>
    <w:rsid w:val="00AF656E"/>
    <w:rsid w:val="00AF69B2"/>
    <w:rsid w:val="00AF7F64"/>
    <w:rsid w:val="00B002AA"/>
    <w:rsid w:val="00B00ABB"/>
    <w:rsid w:val="00B02D29"/>
    <w:rsid w:val="00B03571"/>
    <w:rsid w:val="00B035CD"/>
    <w:rsid w:val="00B03A70"/>
    <w:rsid w:val="00B0447C"/>
    <w:rsid w:val="00B058A9"/>
    <w:rsid w:val="00B06943"/>
    <w:rsid w:val="00B07024"/>
    <w:rsid w:val="00B07B9A"/>
    <w:rsid w:val="00B125C7"/>
    <w:rsid w:val="00B12D14"/>
    <w:rsid w:val="00B12E31"/>
    <w:rsid w:val="00B12F6B"/>
    <w:rsid w:val="00B13326"/>
    <w:rsid w:val="00B15210"/>
    <w:rsid w:val="00B15871"/>
    <w:rsid w:val="00B16621"/>
    <w:rsid w:val="00B17A10"/>
    <w:rsid w:val="00B21215"/>
    <w:rsid w:val="00B21991"/>
    <w:rsid w:val="00B24642"/>
    <w:rsid w:val="00B25A51"/>
    <w:rsid w:val="00B2637C"/>
    <w:rsid w:val="00B26A11"/>
    <w:rsid w:val="00B27EF7"/>
    <w:rsid w:val="00B30F8B"/>
    <w:rsid w:val="00B32263"/>
    <w:rsid w:val="00B333F7"/>
    <w:rsid w:val="00B33BA1"/>
    <w:rsid w:val="00B341CC"/>
    <w:rsid w:val="00B35B9C"/>
    <w:rsid w:val="00B36EA0"/>
    <w:rsid w:val="00B40C1E"/>
    <w:rsid w:val="00B42192"/>
    <w:rsid w:val="00B44876"/>
    <w:rsid w:val="00B46A40"/>
    <w:rsid w:val="00B46E34"/>
    <w:rsid w:val="00B471D9"/>
    <w:rsid w:val="00B4750E"/>
    <w:rsid w:val="00B50453"/>
    <w:rsid w:val="00B50DAA"/>
    <w:rsid w:val="00B50F41"/>
    <w:rsid w:val="00B51BD5"/>
    <w:rsid w:val="00B51EC8"/>
    <w:rsid w:val="00B52799"/>
    <w:rsid w:val="00B52928"/>
    <w:rsid w:val="00B530F4"/>
    <w:rsid w:val="00B53989"/>
    <w:rsid w:val="00B54622"/>
    <w:rsid w:val="00B5661C"/>
    <w:rsid w:val="00B572B9"/>
    <w:rsid w:val="00B57658"/>
    <w:rsid w:val="00B57A92"/>
    <w:rsid w:val="00B60431"/>
    <w:rsid w:val="00B605D6"/>
    <w:rsid w:val="00B60E6D"/>
    <w:rsid w:val="00B61B31"/>
    <w:rsid w:val="00B62197"/>
    <w:rsid w:val="00B62D63"/>
    <w:rsid w:val="00B62EA8"/>
    <w:rsid w:val="00B62FB5"/>
    <w:rsid w:val="00B6622E"/>
    <w:rsid w:val="00B6727D"/>
    <w:rsid w:val="00B67884"/>
    <w:rsid w:val="00B7019D"/>
    <w:rsid w:val="00B709B0"/>
    <w:rsid w:val="00B70AD4"/>
    <w:rsid w:val="00B72A9A"/>
    <w:rsid w:val="00B7306C"/>
    <w:rsid w:val="00B7369C"/>
    <w:rsid w:val="00B73E72"/>
    <w:rsid w:val="00B7627A"/>
    <w:rsid w:val="00B77E21"/>
    <w:rsid w:val="00B8037C"/>
    <w:rsid w:val="00B81215"/>
    <w:rsid w:val="00B83A99"/>
    <w:rsid w:val="00B83CED"/>
    <w:rsid w:val="00B849C8"/>
    <w:rsid w:val="00B859BE"/>
    <w:rsid w:val="00B875E3"/>
    <w:rsid w:val="00B87F60"/>
    <w:rsid w:val="00B87F93"/>
    <w:rsid w:val="00B90086"/>
    <w:rsid w:val="00B90C6A"/>
    <w:rsid w:val="00B92088"/>
    <w:rsid w:val="00B94D11"/>
    <w:rsid w:val="00B95CB2"/>
    <w:rsid w:val="00B95DF2"/>
    <w:rsid w:val="00B975F3"/>
    <w:rsid w:val="00B97AC2"/>
    <w:rsid w:val="00BA07E7"/>
    <w:rsid w:val="00BA0899"/>
    <w:rsid w:val="00BA0B1E"/>
    <w:rsid w:val="00BA199E"/>
    <w:rsid w:val="00BA2936"/>
    <w:rsid w:val="00BA2DCD"/>
    <w:rsid w:val="00BA40A8"/>
    <w:rsid w:val="00BA43F7"/>
    <w:rsid w:val="00BA45D6"/>
    <w:rsid w:val="00BA4A73"/>
    <w:rsid w:val="00BA513A"/>
    <w:rsid w:val="00BA5E3E"/>
    <w:rsid w:val="00BA633B"/>
    <w:rsid w:val="00BA7297"/>
    <w:rsid w:val="00BA73E8"/>
    <w:rsid w:val="00BA7874"/>
    <w:rsid w:val="00BB503B"/>
    <w:rsid w:val="00BB5572"/>
    <w:rsid w:val="00BB59C1"/>
    <w:rsid w:val="00BB5DCC"/>
    <w:rsid w:val="00BB6792"/>
    <w:rsid w:val="00BB6BC4"/>
    <w:rsid w:val="00BB729D"/>
    <w:rsid w:val="00BC1793"/>
    <w:rsid w:val="00BC5132"/>
    <w:rsid w:val="00BC57DC"/>
    <w:rsid w:val="00BC60CF"/>
    <w:rsid w:val="00BC6365"/>
    <w:rsid w:val="00BC65E7"/>
    <w:rsid w:val="00BC6908"/>
    <w:rsid w:val="00BC69EC"/>
    <w:rsid w:val="00BC707F"/>
    <w:rsid w:val="00BC7EA4"/>
    <w:rsid w:val="00BD106B"/>
    <w:rsid w:val="00BD12C0"/>
    <w:rsid w:val="00BD1D92"/>
    <w:rsid w:val="00BD33E8"/>
    <w:rsid w:val="00BD3E1B"/>
    <w:rsid w:val="00BD4A34"/>
    <w:rsid w:val="00BD585C"/>
    <w:rsid w:val="00BD5CD4"/>
    <w:rsid w:val="00BD6710"/>
    <w:rsid w:val="00BD6BC4"/>
    <w:rsid w:val="00BD6ED0"/>
    <w:rsid w:val="00BD7847"/>
    <w:rsid w:val="00BD7CA3"/>
    <w:rsid w:val="00BE0BA2"/>
    <w:rsid w:val="00BE15A3"/>
    <w:rsid w:val="00BE2185"/>
    <w:rsid w:val="00BE21A1"/>
    <w:rsid w:val="00BE29BC"/>
    <w:rsid w:val="00BE3B7A"/>
    <w:rsid w:val="00BE3E18"/>
    <w:rsid w:val="00BE4011"/>
    <w:rsid w:val="00BE47C2"/>
    <w:rsid w:val="00BE4C61"/>
    <w:rsid w:val="00BE4FE7"/>
    <w:rsid w:val="00BE7872"/>
    <w:rsid w:val="00BF00E1"/>
    <w:rsid w:val="00BF02D2"/>
    <w:rsid w:val="00BF0B54"/>
    <w:rsid w:val="00BF0DE9"/>
    <w:rsid w:val="00BF372F"/>
    <w:rsid w:val="00BF4EDA"/>
    <w:rsid w:val="00BF52CD"/>
    <w:rsid w:val="00BF55B1"/>
    <w:rsid w:val="00BF5B3E"/>
    <w:rsid w:val="00BF600A"/>
    <w:rsid w:val="00BF67CB"/>
    <w:rsid w:val="00BF69BB"/>
    <w:rsid w:val="00BF6D4F"/>
    <w:rsid w:val="00BF6DA4"/>
    <w:rsid w:val="00BF7958"/>
    <w:rsid w:val="00C00A4E"/>
    <w:rsid w:val="00C01C83"/>
    <w:rsid w:val="00C0330B"/>
    <w:rsid w:val="00C0421E"/>
    <w:rsid w:val="00C0594C"/>
    <w:rsid w:val="00C06718"/>
    <w:rsid w:val="00C069C7"/>
    <w:rsid w:val="00C0794F"/>
    <w:rsid w:val="00C10283"/>
    <w:rsid w:val="00C10CF7"/>
    <w:rsid w:val="00C11FD3"/>
    <w:rsid w:val="00C120A3"/>
    <w:rsid w:val="00C123B8"/>
    <w:rsid w:val="00C13A89"/>
    <w:rsid w:val="00C13C83"/>
    <w:rsid w:val="00C14CB7"/>
    <w:rsid w:val="00C15BEF"/>
    <w:rsid w:val="00C15C72"/>
    <w:rsid w:val="00C168AF"/>
    <w:rsid w:val="00C17483"/>
    <w:rsid w:val="00C17685"/>
    <w:rsid w:val="00C20385"/>
    <w:rsid w:val="00C2090B"/>
    <w:rsid w:val="00C21510"/>
    <w:rsid w:val="00C217BC"/>
    <w:rsid w:val="00C232EC"/>
    <w:rsid w:val="00C24597"/>
    <w:rsid w:val="00C24D60"/>
    <w:rsid w:val="00C261B3"/>
    <w:rsid w:val="00C2663B"/>
    <w:rsid w:val="00C27147"/>
    <w:rsid w:val="00C30466"/>
    <w:rsid w:val="00C305CF"/>
    <w:rsid w:val="00C30918"/>
    <w:rsid w:val="00C3170F"/>
    <w:rsid w:val="00C3181D"/>
    <w:rsid w:val="00C31CDA"/>
    <w:rsid w:val="00C32107"/>
    <w:rsid w:val="00C34FBC"/>
    <w:rsid w:val="00C36458"/>
    <w:rsid w:val="00C36F50"/>
    <w:rsid w:val="00C37152"/>
    <w:rsid w:val="00C372B3"/>
    <w:rsid w:val="00C40CD0"/>
    <w:rsid w:val="00C40D3B"/>
    <w:rsid w:val="00C411E6"/>
    <w:rsid w:val="00C42C49"/>
    <w:rsid w:val="00C4309C"/>
    <w:rsid w:val="00C43D27"/>
    <w:rsid w:val="00C44CFD"/>
    <w:rsid w:val="00C44E9E"/>
    <w:rsid w:val="00C459F9"/>
    <w:rsid w:val="00C46225"/>
    <w:rsid w:val="00C4640B"/>
    <w:rsid w:val="00C4669D"/>
    <w:rsid w:val="00C4722B"/>
    <w:rsid w:val="00C475B5"/>
    <w:rsid w:val="00C47892"/>
    <w:rsid w:val="00C51CFA"/>
    <w:rsid w:val="00C524E3"/>
    <w:rsid w:val="00C52AE3"/>
    <w:rsid w:val="00C530FA"/>
    <w:rsid w:val="00C535FF"/>
    <w:rsid w:val="00C538E0"/>
    <w:rsid w:val="00C53C81"/>
    <w:rsid w:val="00C5430B"/>
    <w:rsid w:val="00C56EF2"/>
    <w:rsid w:val="00C576C2"/>
    <w:rsid w:val="00C57D81"/>
    <w:rsid w:val="00C609B6"/>
    <w:rsid w:val="00C60BC7"/>
    <w:rsid w:val="00C62808"/>
    <w:rsid w:val="00C6297B"/>
    <w:rsid w:val="00C645BC"/>
    <w:rsid w:val="00C6462E"/>
    <w:rsid w:val="00C64DD0"/>
    <w:rsid w:val="00C650D4"/>
    <w:rsid w:val="00C6520B"/>
    <w:rsid w:val="00C66FFF"/>
    <w:rsid w:val="00C6755A"/>
    <w:rsid w:val="00C706A0"/>
    <w:rsid w:val="00C714B0"/>
    <w:rsid w:val="00C7239D"/>
    <w:rsid w:val="00C741A8"/>
    <w:rsid w:val="00C75891"/>
    <w:rsid w:val="00C75A72"/>
    <w:rsid w:val="00C76CAF"/>
    <w:rsid w:val="00C76D19"/>
    <w:rsid w:val="00C76E68"/>
    <w:rsid w:val="00C772F4"/>
    <w:rsid w:val="00C80099"/>
    <w:rsid w:val="00C801D1"/>
    <w:rsid w:val="00C80394"/>
    <w:rsid w:val="00C81C53"/>
    <w:rsid w:val="00C827ED"/>
    <w:rsid w:val="00C82E33"/>
    <w:rsid w:val="00C83AB5"/>
    <w:rsid w:val="00C84F2E"/>
    <w:rsid w:val="00C84FAD"/>
    <w:rsid w:val="00C85151"/>
    <w:rsid w:val="00C8537A"/>
    <w:rsid w:val="00C85515"/>
    <w:rsid w:val="00C86D6E"/>
    <w:rsid w:val="00C86F45"/>
    <w:rsid w:val="00C8763B"/>
    <w:rsid w:val="00C87DB3"/>
    <w:rsid w:val="00C90528"/>
    <w:rsid w:val="00C92D15"/>
    <w:rsid w:val="00C92F2E"/>
    <w:rsid w:val="00C93C1E"/>
    <w:rsid w:val="00C95246"/>
    <w:rsid w:val="00C95A56"/>
    <w:rsid w:val="00C96511"/>
    <w:rsid w:val="00C97408"/>
    <w:rsid w:val="00CA2FD9"/>
    <w:rsid w:val="00CA37E3"/>
    <w:rsid w:val="00CA3ED1"/>
    <w:rsid w:val="00CA4E95"/>
    <w:rsid w:val="00CA592C"/>
    <w:rsid w:val="00CA5C3F"/>
    <w:rsid w:val="00CA6AE3"/>
    <w:rsid w:val="00CA77F9"/>
    <w:rsid w:val="00CB0044"/>
    <w:rsid w:val="00CB3385"/>
    <w:rsid w:val="00CB37E3"/>
    <w:rsid w:val="00CB3E5D"/>
    <w:rsid w:val="00CB469D"/>
    <w:rsid w:val="00CB4BFA"/>
    <w:rsid w:val="00CB6825"/>
    <w:rsid w:val="00CB6BB7"/>
    <w:rsid w:val="00CB6ECD"/>
    <w:rsid w:val="00CB6F44"/>
    <w:rsid w:val="00CB74B7"/>
    <w:rsid w:val="00CB7623"/>
    <w:rsid w:val="00CC0F00"/>
    <w:rsid w:val="00CC134D"/>
    <w:rsid w:val="00CC18EA"/>
    <w:rsid w:val="00CC4699"/>
    <w:rsid w:val="00CC526D"/>
    <w:rsid w:val="00CD16D7"/>
    <w:rsid w:val="00CD28B5"/>
    <w:rsid w:val="00CD3903"/>
    <w:rsid w:val="00CD4104"/>
    <w:rsid w:val="00CD4ED3"/>
    <w:rsid w:val="00CD5E7E"/>
    <w:rsid w:val="00CD678E"/>
    <w:rsid w:val="00CD7D3D"/>
    <w:rsid w:val="00CE0D26"/>
    <w:rsid w:val="00CE1948"/>
    <w:rsid w:val="00CE29EF"/>
    <w:rsid w:val="00CE35ED"/>
    <w:rsid w:val="00CE3DB2"/>
    <w:rsid w:val="00CE3EB3"/>
    <w:rsid w:val="00CE46FC"/>
    <w:rsid w:val="00CE6753"/>
    <w:rsid w:val="00CE6AEF"/>
    <w:rsid w:val="00CE7A23"/>
    <w:rsid w:val="00CF188C"/>
    <w:rsid w:val="00CF24B0"/>
    <w:rsid w:val="00CF35F7"/>
    <w:rsid w:val="00CF5A2B"/>
    <w:rsid w:val="00CF68EB"/>
    <w:rsid w:val="00CF6A44"/>
    <w:rsid w:val="00CF71B4"/>
    <w:rsid w:val="00CF7652"/>
    <w:rsid w:val="00D004B0"/>
    <w:rsid w:val="00D00A39"/>
    <w:rsid w:val="00D01C97"/>
    <w:rsid w:val="00D01D9E"/>
    <w:rsid w:val="00D02AAE"/>
    <w:rsid w:val="00D02CBC"/>
    <w:rsid w:val="00D0338A"/>
    <w:rsid w:val="00D0411E"/>
    <w:rsid w:val="00D049F5"/>
    <w:rsid w:val="00D04E0E"/>
    <w:rsid w:val="00D06E10"/>
    <w:rsid w:val="00D10A87"/>
    <w:rsid w:val="00D10E04"/>
    <w:rsid w:val="00D11EB3"/>
    <w:rsid w:val="00D12EDF"/>
    <w:rsid w:val="00D132E0"/>
    <w:rsid w:val="00D13BF4"/>
    <w:rsid w:val="00D13E00"/>
    <w:rsid w:val="00D146CE"/>
    <w:rsid w:val="00D14ADB"/>
    <w:rsid w:val="00D20C2D"/>
    <w:rsid w:val="00D221D0"/>
    <w:rsid w:val="00D22B64"/>
    <w:rsid w:val="00D2366E"/>
    <w:rsid w:val="00D25BD5"/>
    <w:rsid w:val="00D27D7D"/>
    <w:rsid w:val="00D303E1"/>
    <w:rsid w:val="00D31833"/>
    <w:rsid w:val="00D31EAB"/>
    <w:rsid w:val="00D31F1C"/>
    <w:rsid w:val="00D322A1"/>
    <w:rsid w:val="00D32DD5"/>
    <w:rsid w:val="00D331DD"/>
    <w:rsid w:val="00D336C2"/>
    <w:rsid w:val="00D34A80"/>
    <w:rsid w:val="00D352D2"/>
    <w:rsid w:val="00D35F78"/>
    <w:rsid w:val="00D36F47"/>
    <w:rsid w:val="00D37619"/>
    <w:rsid w:val="00D37A1F"/>
    <w:rsid w:val="00D40136"/>
    <w:rsid w:val="00D40D76"/>
    <w:rsid w:val="00D4101F"/>
    <w:rsid w:val="00D41939"/>
    <w:rsid w:val="00D4261C"/>
    <w:rsid w:val="00D42F17"/>
    <w:rsid w:val="00D42F58"/>
    <w:rsid w:val="00D432F5"/>
    <w:rsid w:val="00D43C08"/>
    <w:rsid w:val="00D445CE"/>
    <w:rsid w:val="00D44937"/>
    <w:rsid w:val="00D464A4"/>
    <w:rsid w:val="00D47664"/>
    <w:rsid w:val="00D4768E"/>
    <w:rsid w:val="00D47816"/>
    <w:rsid w:val="00D47DDB"/>
    <w:rsid w:val="00D52352"/>
    <w:rsid w:val="00D52868"/>
    <w:rsid w:val="00D550ED"/>
    <w:rsid w:val="00D554B4"/>
    <w:rsid w:val="00D57DFB"/>
    <w:rsid w:val="00D60514"/>
    <w:rsid w:val="00D60978"/>
    <w:rsid w:val="00D62428"/>
    <w:rsid w:val="00D62563"/>
    <w:rsid w:val="00D630BD"/>
    <w:rsid w:val="00D63E1F"/>
    <w:rsid w:val="00D64669"/>
    <w:rsid w:val="00D66DC7"/>
    <w:rsid w:val="00D677F4"/>
    <w:rsid w:val="00D7058B"/>
    <w:rsid w:val="00D712A7"/>
    <w:rsid w:val="00D71D0F"/>
    <w:rsid w:val="00D72331"/>
    <w:rsid w:val="00D73708"/>
    <w:rsid w:val="00D73A83"/>
    <w:rsid w:val="00D756E7"/>
    <w:rsid w:val="00D75BDD"/>
    <w:rsid w:val="00D76B78"/>
    <w:rsid w:val="00D77A55"/>
    <w:rsid w:val="00D77B72"/>
    <w:rsid w:val="00D81043"/>
    <w:rsid w:val="00D82773"/>
    <w:rsid w:val="00D82B45"/>
    <w:rsid w:val="00D84791"/>
    <w:rsid w:val="00D84DD8"/>
    <w:rsid w:val="00D876AF"/>
    <w:rsid w:val="00D87A6E"/>
    <w:rsid w:val="00D91053"/>
    <w:rsid w:val="00D91D7A"/>
    <w:rsid w:val="00D92239"/>
    <w:rsid w:val="00D9231F"/>
    <w:rsid w:val="00D92776"/>
    <w:rsid w:val="00D92DE8"/>
    <w:rsid w:val="00D937BD"/>
    <w:rsid w:val="00D95033"/>
    <w:rsid w:val="00D95D56"/>
    <w:rsid w:val="00D9717E"/>
    <w:rsid w:val="00D97880"/>
    <w:rsid w:val="00DA045E"/>
    <w:rsid w:val="00DA0B28"/>
    <w:rsid w:val="00DA0CA6"/>
    <w:rsid w:val="00DA182D"/>
    <w:rsid w:val="00DA2063"/>
    <w:rsid w:val="00DA256A"/>
    <w:rsid w:val="00DA33F1"/>
    <w:rsid w:val="00DA5090"/>
    <w:rsid w:val="00DA51CC"/>
    <w:rsid w:val="00DA5789"/>
    <w:rsid w:val="00DA5D25"/>
    <w:rsid w:val="00DA677A"/>
    <w:rsid w:val="00DA7152"/>
    <w:rsid w:val="00DA7671"/>
    <w:rsid w:val="00DB047B"/>
    <w:rsid w:val="00DB06E9"/>
    <w:rsid w:val="00DB161C"/>
    <w:rsid w:val="00DB1902"/>
    <w:rsid w:val="00DB1FFC"/>
    <w:rsid w:val="00DB226E"/>
    <w:rsid w:val="00DB253F"/>
    <w:rsid w:val="00DB3B67"/>
    <w:rsid w:val="00DB437E"/>
    <w:rsid w:val="00DB49AF"/>
    <w:rsid w:val="00DB5025"/>
    <w:rsid w:val="00DB5625"/>
    <w:rsid w:val="00DB5694"/>
    <w:rsid w:val="00DB6375"/>
    <w:rsid w:val="00DB7C3D"/>
    <w:rsid w:val="00DC141E"/>
    <w:rsid w:val="00DC19A7"/>
    <w:rsid w:val="00DC23C9"/>
    <w:rsid w:val="00DC3303"/>
    <w:rsid w:val="00DC33C8"/>
    <w:rsid w:val="00DC383E"/>
    <w:rsid w:val="00DC3C6F"/>
    <w:rsid w:val="00DC4D78"/>
    <w:rsid w:val="00DC53BB"/>
    <w:rsid w:val="00DC673B"/>
    <w:rsid w:val="00DD2E5F"/>
    <w:rsid w:val="00DD35DB"/>
    <w:rsid w:val="00DD397A"/>
    <w:rsid w:val="00DD604C"/>
    <w:rsid w:val="00DD6121"/>
    <w:rsid w:val="00DD64A3"/>
    <w:rsid w:val="00DD6BF5"/>
    <w:rsid w:val="00DD719E"/>
    <w:rsid w:val="00DD71F3"/>
    <w:rsid w:val="00DD7E8D"/>
    <w:rsid w:val="00DE008B"/>
    <w:rsid w:val="00DE0ACD"/>
    <w:rsid w:val="00DE17C5"/>
    <w:rsid w:val="00DE1F55"/>
    <w:rsid w:val="00DE2C26"/>
    <w:rsid w:val="00DE2CBA"/>
    <w:rsid w:val="00DE3744"/>
    <w:rsid w:val="00DE5360"/>
    <w:rsid w:val="00DE59AD"/>
    <w:rsid w:val="00DE62D1"/>
    <w:rsid w:val="00DE745C"/>
    <w:rsid w:val="00DE752A"/>
    <w:rsid w:val="00DE7682"/>
    <w:rsid w:val="00DE798A"/>
    <w:rsid w:val="00DF00C9"/>
    <w:rsid w:val="00DF10AE"/>
    <w:rsid w:val="00DF2E70"/>
    <w:rsid w:val="00DF42A9"/>
    <w:rsid w:val="00DF46A2"/>
    <w:rsid w:val="00DF4C23"/>
    <w:rsid w:val="00DF4C4D"/>
    <w:rsid w:val="00DF544A"/>
    <w:rsid w:val="00DF5597"/>
    <w:rsid w:val="00DF55E7"/>
    <w:rsid w:val="00DF6C65"/>
    <w:rsid w:val="00DF730A"/>
    <w:rsid w:val="00E0073B"/>
    <w:rsid w:val="00E0099C"/>
    <w:rsid w:val="00E00D04"/>
    <w:rsid w:val="00E02BD1"/>
    <w:rsid w:val="00E035C9"/>
    <w:rsid w:val="00E04036"/>
    <w:rsid w:val="00E04523"/>
    <w:rsid w:val="00E04F71"/>
    <w:rsid w:val="00E0548B"/>
    <w:rsid w:val="00E05805"/>
    <w:rsid w:val="00E05E99"/>
    <w:rsid w:val="00E0624D"/>
    <w:rsid w:val="00E069E7"/>
    <w:rsid w:val="00E10D94"/>
    <w:rsid w:val="00E10ECE"/>
    <w:rsid w:val="00E1581F"/>
    <w:rsid w:val="00E17154"/>
    <w:rsid w:val="00E177F8"/>
    <w:rsid w:val="00E17F46"/>
    <w:rsid w:val="00E20CAA"/>
    <w:rsid w:val="00E2108C"/>
    <w:rsid w:val="00E21382"/>
    <w:rsid w:val="00E230A8"/>
    <w:rsid w:val="00E23518"/>
    <w:rsid w:val="00E2432D"/>
    <w:rsid w:val="00E25F72"/>
    <w:rsid w:val="00E26155"/>
    <w:rsid w:val="00E2696D"/>
    <w:rsid w:val="00E26E7D"/>
    <w:rsid w:val="00E27548"/>
    <w:rsid w:val="00E276C6"/>
    <w:rsid w:val="00E2786F"/>
    <w:rsid w:val="00E30839"/>
    <w:rsid w:val="00E321C5"/>
    <w:rsid w:val="00E3359E"/>
    <w:rsid w:val="00E3425C"/>
    <w:rsid w:val="00E370ED"/>
    <w:rsid w:val="00E37F76"/>
    <w:rsid w:val="00E4188B"/>
    <w:rsid w:val="00E43247"/>
    <w:rsid w:val="00E44660"/>
    <w:rsid w:val="00E44A9F"/>
    <w:rsid w:val="00E45073"/>
    <w:rsid w:val="00E45B31"/>
    <w:rsid w:val="00E45E5C"/>
    <w:rsid w:val="00E461FD"/>
    <w:rsid w:val="00E46C1D"/>
    <w:rsid w:val="00E47721"/>
    <w:rsid w:val="00E477BB"/>
    <w:rsid w:val="00E47D98"/>
    <w:rsid w:val="00E47EB0"/>
    <w:rsid w:val="00E50155"/>
    <w:rsid w:val="00E51AAA"/>
    <w:rsid w:val="00E541B3"/>
    <w:rsid w:val="00E54995"/>
    <w:rsid w:val="00E554EF"/>
    <w:rsid w:val="00E56DEE"/>
    <w:rsid w:val="00E61682"/>
    <w:rsid w:val="00E62D2F"/>
    <w:rsid w:val="00E635E9"/>
    <w:rsid w:val="00E63F43"/>
    <w:rsid w:val="00E64314"/>
    <w:rsid w:val="00E647AC"/>
    <w:rsid w:val="00E64C80"/>
    <w:rsid w:val="00E6593B"/>
    <w:rsid w:val="00E6599F"/>
    <w:rsid w:val="00E6638E"/>
    <w:rsid w:val="00E67E0A"/>
    <w:rsid w:val="00E711CD"/>
    <w:rsid w:val="00E72C28"/>
    <w:rsid w:val="00E72EF9"/>
    <w:rsid w:val="00E72FFD"/>
    <w:rsid w:val="00E736FD"/>
    <w:rsid w:val="00E73D42"/>
    <w:rsid w:val="00E74442"/>
    <w:rsid w:val="00E74B74"/>
    <w:rsid w:val="00E756C5"/>
    <w:rsid w:val="00E75C05"/>
    <w:rsid w:val="00E76CF5"/>
    <w:rsid w:val="00E808C9"/>
    <w:rsid w:val="00E809D3"/>
    <w:rsid w:val="00E81759"/>
    <w:rsid w:val="00E82210"/>
    <w:rsid w:val="00E82855"/>
    <w:rsid w:val="00E82917"/>
    <w:rsid w:val="00E82979"/>
    <w:rsid w:val="00E83409"/>
    <w:rsid w:val="00E8537F"/>
    <w:rsid w:val="00E857CC"/>
    <w:rsid w:val="00E85A71"/>
    <w:rsid w:val="00E85C72"/>
    <w:rsid w:val="00E9015D"/>
    <w:rsid w:val="00E910E5"/>
    <w:rsid w:val="00E91566"/>
    <w:rsid w:val="00E93E8D"/>
    <w:rsid w:val="00E94262"/>
    <w:rsid w:val="00E94637"/>
    <w:rsid w:val="00E94865"/>
    <w:rsid w:val="00E94C84"/>
    <w:rsid w:val="00E95502"/>
    <w:rsid w:val="00E95D9F"/>
    <w:rsid w:val="00E966C9"/>
    <w:rsid w:val="00EA004E"/>
    <w:rsid w:val="00EA0F4B"/>
    <w:rsid w:val="00EA1236"/>
    <w:rsid w:val="00EA31C5"/>
    <w:rsid w:val="00EA3770"/>
    <w:rsid w:val="00EA4CAD"/>
    <w:rsid w:val="00EA5580"/>
    <w:rsid w:val="00EA5B98"/>
    <w:rsid w:val="00EA626E"/>
    <w:rsid w:val="00EA6BE1"/>
    <w:rsid w:val="00EA7AAE"/>
    <w:rsid w:val="00EA7F0F"/>
    <w:rsid w:val="00EB0849"/>
    <w:rsid w:val="00EB28EB"/>
    <w:rsid w:val="00EB2D09"/>
    <w:rsid w:val="00EB3181"/>
    <w:rsid w:val="00EB34AC"/>
    <w:rsid w:val="00EB3784"/>
    <w:rsid w:val="00EB3FF3"/>
    <w:rsid w:val="00EB4202"/>
    <w:rsid w:val="00EB42AF"/>
    <w:rsid w:val="00EB440B"/>
    <w:rsid w:val="00EB509B"/>
    <w:rsid w:val="00EB7515"/>
    <w:rsid w:val="00EC1222"/>
    <w:rsid w:val="00EC14EF"/>
    <w:rsid w:val="00EC1A12"/>
    <w:rsid w:val="00EC1FB9"/>
    <w:rsid w:val="00EC2D71"/>
    <w:rsid w:val="00EC30AA"/>
    <w:rsid w:val="00EC403A"/>
    <w:rsid w:val="00EC48A5"/>
    <w:rsid w:val="00EC5A53"/>
    <w:rsid w:val="00EC76BE"/>
    <w:rsid w:val="00EC772B"/>
    <w:rsid w:val="00EC7911"/>
    <w:rsid w:val="00ED017B"/>
    <w:rsid w:val="00ED0768"/>
    <w:rsid w:val="00ED1164"/>
    <w:rsid w:val="00ED1C39"/>
    <w:rsid w:val="00ED28C1"/>
    <w:rsid w:val="00ED2B3F"/>
    <w:rsid w:val="00ED2C97"/>
    <w:rsid w:val="00ED3C47"/>
    <w:rsid w:val="00ED4AE1"/>
    <w:rsid w:val="00ED4D84"/>
    <w:rsid w:val="00ED4EE1"/>
    <w:rsid w:val="00ED5A86"/>
    <w:rsid w:val="00ED5C93"/>
    <w:rsid w:val="00ED6137"/>
    <w:rsid w:val="00ED6B3F"/>
    <w:rsid w:val="00EE09E6"/>
    <w:rsid w:val="00EE10B9"/>
    <w:rsid w:val="00EE1DAA"/>
    <w:rsid w:val="00EE3579"/>
    <w:rsid w:val="00EE52DE"/>
    <w:rsid w:val="00EE586A"/>
    <w:rsid w:val="00EE6B80"/>
    <w:rsid w:val="00EE7279"/>
    <w:rsid w:val="00EE7736"/>
    <w:rsid w:val="00EE7D3F"/>
    <w:rsid w:val="00EF03F8"/>
    <w:rsid w:val="00EF0469"/>
    <w:rsid w:val="00EF0CB8"/>
    <w:rsid w:val="00EF0E17"/>
    <w:rsid w:val="00EF234D"/>
    <w:rsid w:val="00EF23D5"/>
    <w:rsid w:val="00EF2B81"/>
    <w:rsid w:val="00EF2D42"/>
    <w:rsid w:val="00EF4626"/>
    <w:rsid w:val="00EF47D9"/>
    <w:rsid w:val="00EF49E2"/>
    <w:rsid w:val="00EF596D"/>
    <w:rsid w:val="00EF6473"/>
    <w:rsid w:val="00EF69D5"/>
    <w:rsid w:val="00EF6E38"/>
    <w:rsid w:val="00EF73FD"/>
    <w:rsid w:val="00F01DB1"/>
    <w:rsid w:val="00F02CDA"/>
    <w:rsid w:val="00F03012"/>
    <w:rsid w:val="00F0353E"/>
    <w:rsid w:val="00F04AE7"/>
    <w:rsid w:val="00F0530D"/>
    <w:rsid w:val="00F0532D"/>
    <w:rsid w:val="00F06E72"/>
    <w:rsid w:val="00F07442"/>
    <w:rsid w:val="00F107CA"/>
    <w:rsid w:val="00F11389"/>
    <w:rsid w:val="00F11D2D"/>
    <w:rsid w:val="00F1232F"/>
    <w:rsid w:val="00F1285F"/>
    <w:rsid w:val="00F1340F"/>
    <w:rsid w:val="00F13571"/>
    <w:rsid w:val="00F14257"/>
    <w:rsid w:val="00F14A9A"/>
    <w:rsid w:val="00F14BA9"/>
    <w:rsid w:val="00F14E2E"/>
    <w:rsid w:val="00F15CB7"/>
    <w:rsid w:val="00F178E4"/>
    <w:rsid w:val="00F17C22"/>
    <w:rsid w:val="00F17F78"/>
    <w:rsid w:val="00F21692"/>
    <w:rsid w:val="00F25136"/>
    <w:rsid w:val="00F26A7B"/>
    <w:rsid w:val="00F279D6"/>
    <w:rsid w:val="00F27F9F"/>
    <w:rsid w:val="00F301E2"/>
    <w:rsid w:val="00F305DC"/>
    <w:rsid w:val="00F30AF4"/>
    <w:rsid w:val="00F31256"/>
    <w:rsid w:val="00F31BE2"/>
    <w:rsid w:val="00F3285A"/>
    <w:rsid w:val="00F33604"/>
    <w:rsid w:val="00F357AF"/>
    <w:rsid w:val="00F36420"/>
    <w:rsid w:val="00F366DA"/>
    <w:rsid w:val="00F3691C"/>
    <w:rsid w:val="00F3715B"/>
    <w:rsid w:val="00F3748F"/>
    <w:rsid w:val="00F3774D"/>
    <w:rsid w:val="00F40B68"/>
    <w:rsid w:val="00F42F1E"/>
    <w:rsid w:val="00F4516D"/>
    <w:rsid w:val="00F5105B"/>
    <w:rsid w:val="00F5126E"/>
    <w:rsid w:val="00F51FE2"/>
    <w:rsid w:val="00F52CDF"/>
    <w:rsid w:val="00F559C7"/>
    <w:rsid w:val="00F618FB"/>
    <w:rsid w:val="00F631EA"/>
    <w:rsid w:val="00F65145"/>
    <w:rsid w:val="00F65E39"/>
    <w:rsid w:val="00F661AE"/>
    <w:rsid w:val="00F671E0"/>
    <w:rsid w:val="00F708F9"/>
    <w:rsid w:val="00F716F6"/>
    <w:rsid w:val="00F71DFC"/>
    <w:rsid w:val="00F72C3E"/>
    <w:rsid w:val="00F73E54"/>
    <w:rsid w:val="00F744C3"/>
    <w:rsid w:val="00F74E2C"/>
    <w:rsid w:val="00F760B7"/>
    <w:rsid w:val="00F7773F"/>
    <w:rsid w:val="00F80795"/>
    <w:rsid w:val="00F808B2"/>
    <w:rsid w:val="00F81189"/>
    <w:rsid w:val="00F8169A"/>
    <w:rsid w:val="00F816E2"/>
    <w:rsid w:val="00F8175F"/>
    <w:rsid w:val="00F82539"/>
    <w:rsid w:val="00F832AE"/>
    <w:rsid w:val="00F8341B"/>
    <w:rsid w:val="00F84120"/>
    <w:rsid w:val="00F84853"/>
    <w:rsid w:val="00F851F5"/>
    <w:rsid w:val="00F8554D"/>
    <w:rsid w:val="00F855D6"/>
    <w:rsid w:val="00F8609F"/>
    <w:rsid w:val="00F862F2"/>
    <w:rsid w:val="00F90C5E"/>
    <w:rsid w:val="00F9170F"/>
    <w:rsid w:val="00F931F4"/>
    <w:rsid w:val="00F93AF1"/>
    <w:rsid w:val="00F947FA"/>
    <w:rsid w:val="00F9783F"/>
    <w:rsid w:val="00F97D35"/>
    <w:rsid w:val="00FA04A2"/>
    <w:rsid w:val="00FA060D"/>
    <w:rsid w:val="00FA0989"/>
    <w:rsid w:val="00FA112C"/>
    <w:rsid w:val="00FA131D"/>
    <w:rsid w:val="00FA14FA"/>
    <w:rsid w:val="00FA1739"/>
    <w:rsid w:val="00FA291E"/>
    <w:rsid w:val="00FA2BD4"/>
    <w:rsid w:val="00FA36B7"/>
    <w:rsid w:val="00FA3960"/>
    <w:rsid w:val="00FA4E70"/>
    <w:rsid w:val="00FA5DB4"/>
    <w:rsid w:val="00FA67D7"/>
    <w:rsid w:val="00FA7495"/>
    <w:rsid w:val="00FB0A98"/>
    <w:rsid w:val="00FB1001"/>
    <w:rsid w:val="00FB145F"/>
    <w:rsid w:val="00FB1E84"/>
    <w:rsid w:val="00FB2BB1"/>
    <w:rsid w:val="00FB340A"/>
    <w:rsid w:val="00FB34D0"/>
    <w:rsid w:val="00FB3AE8"/>
    <w:rsid w:val="00FB464B"/>
    <w:rsid w:val="00FB4B9D"/>
    <w:rsid w:val="00FB5426"/>
    <w:rsid w:val="00FB61BE"/>
    <w:rsid w:val="00FC01F6"/>
    <w:rsid w:val="00FC0DDD"/>
    <w:rsid w:val="00FC38D4"/>
    <w:rsid w:val="00FC50BB"/>
    <w:rsid w:val="00FC58A9"/>
    <w:rsid w:val="00FC5C9D"/>
    <w:rsid w:val="00FC5FDF"/>
    <w:rsid w:val="00FC7347"/>
    <w:rsid w:val="00FC7E97"/>
    <w:rsid w:val="00FD0079"/>
    <w:rsid w:val="00FD05B3"/>
    <w:rsid w:val="00FD09D7"/>
    <w:rsid w:val="00FD0B32"/>
    <w:rsid w:val="00FD1DE6"/>
    <w:rsid w:val="00FD28C5"/>
    <w:rsid w:val="00FD2AA8"/>
    <w:rsid w:val="00FD2BE4"/>
    <w:rsid w:val="00FD361E"/>
    <w:rsid w:val="00FD3B48"/>
    <w:rsid w:val="00FD42B8"/>
    <w:rsid w:val="00FD5A66"/>
    <w:rsid w:val="00FD7632"/>
    <w:rsid w:val="00FD7E4C"/>
    <w:rsid w:val="00FE07E8"/>
    <w:rsid w:val="00FE327A"/>
    <w:rsid w:val="00FE34C6"/>
    <w:rsid w:val="00FE3D13"/>
    <w:rsid w:val="00FE4F41"/>
    <w:rsid w:val="00FE51B1"/>
    <w:rsid w:val="00FE60BE"/>
    <w:rsid w:val="00FE6979"/>
    <w:rsid w:val="00FE6F6F"/>
    <w:rsid w:val="00FE70A1"/>
    <w:rsid w:val="00FE7362"/>
    <w:rsid w:val="00FE7F0E"/>
    <w:rsid w:val="00FF0641"/>
    <w:rsid w:val="00FF0794"/>
    <w:rsid w:val="00FF1306"/>
    <w:rsid w:val="00FF2301"/>
    <w:rsid w:val="00FF2AE5"/>
    <w:rsid w:val="00FF2CA8"/>
    <w:rsid w:val="00FF33F3"/>
    <w:rsid w:val="00FF3C0B"/>
    <w:rsid w:val="00FF50FA"/>
    <w:rsid w:val="00FF547C"/>
    <w:rsid w:val="00FF5C48"/>
    <w:rsid w:val="00FF6425"/>
    <w:rsid w:val="00FF6D7E"/>
    <w:rsid w:val="00FF725A"/>
    <w:rsid w:val="00FF79A8"/>
    <w:rsid w:val="00FF7B89"/>
    <w:rsid w:val="5DC8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9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3C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37044"/>
    <w:rPr>
      <w:color w:val="0000FF"/>
      <w:u w:val="single"/>
    </w:rPr>
  </w:style>
  <w:style w:type="paragraph" w:styleId="BalloonText">
    <w:name w:val="Balloon Text"/>
    <w:basedOn w:val="Normal"/>
    <w:semiHidden/>
    <w:rsid w:val="00AC75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F62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86"/>
    <w:rPr>
      <w:sz w:val="24"/>
      <w:szCs w:val="24"/>
    </w:rPr>
  </w:style>
  <w:style w:type="table" w:styleId="TableGrid">
    <w:name w:val="Table Grid"/>
    <w:basedOn w:val="TableNormal"/>
    <w:rsid w:val="00501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820B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20B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820B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820B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820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ombreadomedio21">
    <w:name w:val="Sombreado medio 21"/>
    <w:basedOn w:val="Table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rsid w:val="00C530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FA"/>
  </w:style>
  <w:style w:type="paragraph" w:styleId="CommentSubject">
    <w:name w:val="annotation subject"/>
    <w:basedOn w:val="CommentText"/>
    <w:next w:val="CommentText"/>
    <w:link w:val="CommentSubjectChar"/>
    <w:rsid w:val="00C5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FA"/>
    <w:rPr>
      <w:b/>
      <w:bCs/>
    </w:rPr>
  </w:style>
  <w:style w:type="paragraph" w:customStyle="1" w:styleId="Default">
    <w:name w:val="Default"/>
    <w:rsid w:val="004D66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FA"/>
  </w:style>
  <w:style w:type="character" w:styleId="Strong">
    <w:name w:val="Strong"/>
    <w:basedOn w:val="DefaultParagraphFont"/>
    <w:uiPriority w:val="22"/>
    <w:qFormat/>
    <w:rsid w:val="003525FA"/>
    <w:rPr>
      <w:b/>
      <w:bCs/>
    </w:rPr>
  </w:style>
  <w:style w:type="table" w:customStyle="1" w:styleId="Tabladecuadrcula5oscura-nfasis21">
    <w:name w:val="Tabla de cuadrícula 5 oscura - Énfasis 21"/>
    <w:basedOn w:val="TableNormal"/>
    <w:uiPriority w:val="50"/>
    <w:rsid w:val="00F36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69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69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69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691C"/>
    <w:rPr>
      <w:rFonts w:ascii="Arial" w:hAnsi="Arial" w:cs="Arial"/>
      <w:vanish/>
      <w:sz w:val="16"/>
      <w:szCs w:val="16"/>
    </w:rPr>
  </w:style>
  <w:style w:type="table" w:customStyle="1" w:styleId="Tabladecuadrcula4-nfasis21">
    <w:name w:val="Tabla de cuadrícula 4 - Énfasis 21"/>
    <w:basedOn w:val="TableNormal"/>
    <w:uiPriority w:val="49"/>
    <w:rsid w:val="00665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xto">
    <w:name w:val="Texto"/>
    <w:basedOn w:val="Normal"/>
    <w:uiPriority w:val="99"/>
    <w:rsid w:val="005A1D22"/>
    <w:rPr>
      <w:rFonts w:ascii="Gill Sans MT" w:hAnsi="Gill Sans MT" w:cs="Arial"/>
      <w:sz w:val="22"/>
      <w:szCs w:val="22"/>
      <w:lang w:val="pt-BR"/>
    </w:rPr>
  </w:style>
  <w:style w:type="character" w:styleId="FollowedHyperlink">
    <w:name w:val="FollowedHyperlink"/>
    <w:basedOn w:val="DefaultParagraphFont"/>
    <w:semiHidden/>
    <w:unhideWhenUsed/>
    <w:rsid w:val="005F0837"/>
    <w:rPr>
      <w:color w:val="800080" w:themeColor="followedHyperlink"/>
      <w:u w:val="single"/>
    </w:rPr>
  </w:style>
  <w:style w:type="character" w:customStyle="1" w:styleId="tx2">
    <w:name w:val="tx2"/>
    <w:basedOn w:val="DefaultParagraphFont"/>
    <w:rsid w:val="007E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3C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37044"/>
    <w:rPr>
      <w:color w:val="0000FF"/>
      <w:u w:val="single"/>
    </w:rPr>
  </w:style>
  <w:style w:type="paragraph" w:styleId="BalloonText">
    <w:name w:val="Balloon Text"/>
    <w:basedOn w:val="Normal"/>
    <w:semiHidden/>
    <w:rsid w:val="00AC75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F62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86"/>
    <w:rPr>
      <w:sz w:val="24"/>
      <w:szCs w:val="24"/>
    </w:rPr>
  </w:style>
  <w:style w:type="table" w:styleId="TableGrid">
    <w:name w:val="Table Grid"/>
    <w:basedOn w:val="TableNormal"/>
    <w:rsid w:val="00501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820B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20B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820B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820B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820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ombreadomedio21">
    <w:name w:val="Sombreado medio 21"/>
    <w:basedOn w:val="Table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rsid w:val="00C530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FA"/>
  </w:style>
  <w:style w:type="paragraph" w:styleId="CommentSubject">
    <w:name w:val="annotation subject"/>
    <w:basedOn w:val="CommentText"/>
    <w:next w:val="CommentText"/>
    <w:link w:val="CommentSubjectChar"/>
    <w:rsid w:val="00C5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FA"/>
    <w:rPr>
      <w:b/>
      <w:bCs/>
    </w:rPr>
  </w:style>
  <w:style w:type="paragraph" w:customStyle="1" w:styleId="Default">
    <w:name w:val="Default"/>
    <w:rsid w:val="004D66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FA"/>
  </w:style>
  <w:style w:type="character" w:styleId="Strong">
    <w:name w:val="Strong"/>
    <w:basedOn w:val="DefaultParagraphFont"/>
    <w:uiPriority w:val="22"/>
    <w:qFormat/>
    <w:rsid w:val="003525FA"/>
    <w:rPr>
      <w:b/>
      <w:bCs/>
    </w:rPr>
  </w:style>
  <w:style w:type="table" w:customStyle="1" w:styleId="Tabladecuadrcula5oscura-nfasis21">
    <w:name w:val="Tabla de cuadrícula 5 oscura - Énfasis 21"/>
    <w:basedOn w:val="TableNormal"/>
    <w:uiPriority w:val="50"/>
    <w:rsid w:val="00F36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69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69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69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691C"/>
    <w:rPr>
      <w:rFonts w:ascii="Arial" w:hAnsi="Arial" w:cs="Arial"/>
      <w:vanish/>
      <w:sz w:val="16"/>
      <w:szCs w:val="16"/>
    </w:rPr>
  </w:style>
  <w:style w:type="table" w:customStyle="1" w:styleId="Tabladecuadrcula4-nfasis21">
    <w:name w:val="Tabla de cuadrícula 4 - Énfasis 21"/>
    <w:basedOn w:val="TableNormal"/>
    <w:uiPriority w:val="49"/>
    <w:rsid w:val="00665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xto">
    <w:name w:val="Texto"/>
    <w:basedOn w:val="Normal"/>
    <w:uiPriority w:val="99"/>
    <w:rsid w:val="005A1D22"/>
    <w:rPr>
      <w:rFonts w:ascii="Gill Sans MT" w:hAnsi="Gill Sans MT" w:cs="Arial"/>
      <w:sz w:val="22"/>
      <w:szCs w:val="22"/>
      <w:lang w:val="pt-BR"/>
    </w:rPr>
  </w:style>
  <w:style w:type="character" w:styleId="FollowedHyperlink">
    <w:name w:val="FollowedHyperlink"/>
    <w:basedOn w:val="DefaultParagraphFont"/>
    <w:semiHidden/>
    <w:unhideWhenUsed/>
    <w:rsid w:val="005F0837"/>
    <w:rPr>
      <w:color w:val="800080" w:themeColor="followedHyperlink"/>
      <w:u w:val="single"/>
    </w:rPr>
  </w:style>
  <w:style w:type="character" w:customStyle="1" w:styleId="tx2">
    <w:name w:val="tx2"/>
    <w:basedOn w:val="DefaultParagraphFont"/>
    <w:rsid w:val="007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ches.net/" TargetMode="External"/><Relationship Id="rId18" Type="http://schemas.openxmlformats.org/officeDocument/2006/relationships/hyperlink" Target="http://www.habitaclia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ibsted.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ches.net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" TargetMode="External"/><Relationship Id="rId20" Type="http://schemas.openxmlformats.org/officeDocument/2006/relationships/hyperlink" Target="http://www.milanuncio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vibbo.com/" TargetMode="External"/><Relationship Id="rId23" Type="http://schemas.openxmlformats.org/officeDocument/2006/relationships/hyperlink" Target="http://prensa.coches.net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motos.coche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che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hyperlink" Target="mailto:ana@techsalesgroup.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10BB-FC2B-4BD4-BECA-61B96FDB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rjimenez</dc:creator>
  <cp:lastModifiedBy>Jose Escribano Molina</cp:lastModifiedBy>
  <cp:revision>4</cp:revision>
  <cp:lastPrinted>2017-07-07T09:46:00Z</cp:lastPrinted>
  <dcterms:created xsi:type="dcterms:W3CDTF">2018-02-11T19:10:00Z</dcterms:created>
  <dcterms:modified xsi:type="dcterms:W3CDTF">2018-02-13T08:42:00Z</dcterms:modified>
</cp:coreProperties>
</file>